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F97" w:rsidRPr="007E1978" w:rsidRDefault="00A80FB4" w:rsidP="00BF63A5">
      <w:pPr>
        <w:spacing w:after="100" w:afterAutospacing="1" w:line="240" w:lineRule="auto"/>
        <w:jc w:val="center"/>
        <w:outlineLvl w:val="0"/>
        <w:rPr>
          <w:rFonts w:ascii="Arial" w:eastAsia="Times New Roman" w:hAnsi="Arial" w:cs="Arial"/>
          <w:b/>
          <w:bCs/>
          <w:color w:val="1F497D" w:themeColor="text2"/>
          <w:kern w:val="36"/>
          <w:sz w:val="32"/>
          <w:szCs w:val="32"/>
          <w:lang w:val="en" w:eastAsia="en-GB"/>
        </w:rPr>
      </w:pPr>
      <w:r w:rsidRPr="007E1978">
        <w:rPr>
          <w:rFonts w:ascii="Arial" w:eastAsia="Times New Roman" w:hAnsi="Arial" w:cs="Arial"/>
          <w:b/>
          <w:bCs/>
          <w:color w:val="1F497D" w:themeColor="text2"/>
          <w:kern w:val="36"/>
          <w:sz w:val="32"/>
          <w:szCs w:val="32"/>
          <w:lang w:val="en" w:eastAsia="en-GB"/>
        </w:rPr>
        <w:t>Saddleworth School</w:t>
      </w:r>
      <w:r w:rsidR="008E0D55" w:rsidRPr="007E1978">
        <w:rPr>
          <w:rFonts w:ascii="Arial" w:eastAsia="Times New Roman" w:hAnsi="Arial" w:cs="Arial"/>
          <w:b/>
          <w:bCs/>
          <w:color w:val="1F497D" w:themeColor="text2"/>
          <w:kern w:val="36"/>
          <w:sz w:val="32"/>
          <w:szCs w:val="32"/>
          <w:lang w:val="en" w:eastAsia="en-GB"/>
        </w:rPr>
        <w:t>, Oldham</w:t>
      </w:r>
    </w:p>
    <w:p w:rsidR="00BF63A5" w:rsidRPr="00BF63A5" w:rsidRDefault="00BF63A5" w:rsidP="00BF63A5">
      <w:pPr>
        <w:spacing w:after="0" w:line="240" w:lineRule="auto"/>
        <w:jc w:val="center"/>
        <w:outlineLvl w:val="0"/>
        <w:rPr>
          <w:rFonts w:ascii="Arial" w:eastAsia="Times New Roman" w:hAnsi="Arial" w:cs="Arial"/>
          <w:b/>
          <w:bCs/>
          <w:kern w:val="36"/>
          <w:sz w:val="16"/>
          <w:szCs w:val="16"/>
          <w:lang w:val="en" w:eastAsia="en-GB"/>
        </w:rPr>
      </w:pPr>
    </w:p>
    <w:tbl>
      <w:tblPr>
        <w:tblStyle w:val="TableGrid"/>
        <w:tblW w:w="0" w:type="auto"/>
        <w:tblLook w:val="04A0" w:firstRow="1" w:lastRow="0" w:firstColumn="1" w:lastColumn="0" w:noHBand="0" w:noVBand="1"/>
      </w:tblPr>
      <w:tblGrid>
        <w:gridCol w:w="2093"/>
        <w:gridCol w:w="7149"/>
      </w:tblGrid>
      <w:tr w:rsidR="00DE6F97" w:rsidRPr="00BF63A5" w:rsidTr="008E0D55">
        <w:tc>
          <w:tcPr>
            <w:tcW w:w="2093" w:type="dxa"/>
          </w:tcPr>
          <w:p w:rsidR="00DE6F97" w:rsidRPr="007E1978" w:rsidRDefault="00DE6F97" w:rsidP="008E0D55">
            <w:pPr>
              <w:outlineLvl w:val="0"/>
              <w:rPr>
                <w:rFonts w:ascii="Arial" w:eastAsia="Times New Roman" w:hAnsi="Arial" w:cs="Arial"/>
                <w:b/>
                <w:bCs/>
                <w:color w:val="1F497D" w:themeColor="text2"/>
                <w:kern w:val="36"/>
                <w:sz w:val="22"/>
                <w:szCs w:val="22"/>
                <w:lang w:val="en"/>
              </w:rPr>
            </w:pPr>
            <w:r w:rsidRPr="007E1978">
              <w:rPr>
                <w:rFonts w:ascii="Arial" w:eastAsia="Times New Roman" w:hAnsi="Arial" w:cs="Arial"/>
                <w:b/>
                <w:bCs/>
                <w:color w:val="1F497D" w:themeColor="text2"/>
                <w:kern w:val="36"/>
                <w:sz w:val="22"/>
                <w:szCs w:val="22"/>
                <w:lang w:val="en"/>
              </w:rPr>
              <w:t>Title:</w:t>
            </w:r>
          </w:p>
        </w:tc>
        <w:tc>
          <w:tcPr>
            <w:tcW w:w="7149" w:type="dxa"/>
          </w:tcPr>
          <w:p w:rsidR="00DE6F97" w:rsidRPr="007E1978" w:rsidRDefault="00DE6F97" w:rsidP="008E0D55">
            <w:pPr>
              <w:outlineLvl w:val="0"/>
              <w:rPr>
                <w:rFonts w:ascii="Arial" w:eastAsia="Times New Roman" w:hAnsi="Arial" w:cs="Arial"/>
                <w:bCs/>
                <w:kern w:val="36"/>
                <w:sz w:val="22"/>
                <w:szCs w:val="22"/>
                <w:lang w:val="en"/>
              </w:rPr>
            </w:pPr>
            <w:r w:rsidRPr="007E1978">
              <w:rPr>
                <w:rFonts w:ascii="Arial" w:eastAsia="Times New Roman" w:hAnsi="Arial" w:cs="Arial"/>
                <w:bCs/>
                <w:kern w:val="36"/>
                <w:sz w:val="22"/>
                <w:szCs w:val="22"/>
                <w:lang w:val="en"/>
              </w:rPr>
              <w:t>Frequently Asked Questions</w:t>
            </w:r>
          </w:p>
        </w:tc>
      </w:tr>
      <w:tr w:rsidR="00DE6F97" w:rsidRPr="00BF63A5" w:rsidTr="008E0D55">
        <w:tc>
          <w:tcPr>
            <w:tcW w:w="2093" w:type="dxa"/>
          </w:tcPr>
          <w:p w:rsidR="00DE6F97" w:rsidRPr="007E1978" w:rsidRDefault="00DE6F97" w:rsidP="008E0D55">
            <w:pPr>
              <w:outlineLvl w:val="0"/>
              <w:rPr>
                <w:rFonts w:ascii="Arial" w:eastAsia="Times New Roman" w:hAnsi="Arial" w:cs="Arial"/>
                <w:b/>
                <w:bCs/>
                <w:color w:val="1F497D" w:themeColor="text2"/>
                <w:kern w:val="36"/>
                <w:sz w:val="22"/>
                <w:szCs w:val="22"/>
                <w:lang w:val="en"/>
              </w:rPr>
            </w:pPr>
            <w:r w:rsidRPr="007E1978">
              <w:rPr>
                <w:rFonts w:ascii="Arial" w:eastAsia="Times New Roman" w:hAnsi="Arial" w:cs="Arial"/>
                <w:b/>
                <w:bCs/>
                <w:color w:val="1F497D" w:themeColor="text2"/>
                <w:kern w:val="36"/>
                <w:sz w:val="22"/>
                <w:szCs w:val="22"/>
                <w:lang w:val="en"/>
              </w:rPr>
              <w:t>Date:</w:t>
            </w:r>
          </w:p>
        </w:tc>
        <w:tc>
          <w:tcPr>
            <w:tcW w:w="7149" w:type="dxa"/>
          </w:tcPr>
          <w:p w:rsidR="00DE6F97" w:rsidRPr="007E1978" w:rsidRDefault="00BF63A5" w:rsidP="008E0D55">
            <w:pPr>
              <w:outlineLvl w:val="0"/>
              <w:rPr>
                <w:rFonts w:ascii="Arial" w:eastAsia="Times New Roman" w:hAnsi="Arial" w:cs="Arial"/>
                <w:bCs/>
                <w:kern w:val="36"/>
                <w:sz w:val="22"/>
                <w:szCs w:val="22"/>
                <w:lang w:val="en"/>
              </w:rPr>
            </w:pPr>
            <w:r w:rsidRPr="007E1978">
              <w:rPr>
                <w:rFonts w:ascii="Arial" w:eastAsia="Times New Roman" w:hAnsi="Arial" w:cs="Arial"/>
                <w:bCs/>
                <w:kern w:val="36"/>
                <w:sz w:val="22"/>
                <w:szCs w:val="22"/>
                <w:lang w:val="en"/>
              </w:rPr>
              <w:t>19</w:t>
            </w:r>
            <w:r w:rsidR="00DE6F97" w:rsidRPr="007E1978">
              <w:rPr>
                <w:rFonts w:ascii="Arial" w:eastAsia="Times New Roman" w:hAnsi="Arial" w:cs="Arial"/>
                <w:bCs/>
                <w:kern w:val="36"/>
                <w:sz w:val="22"/>
                <w:szCs w:val="22"/>
                <w:lang w:val="en"/>
              </w:rPr>
              <w:t xml:space="preserve"> January 2015</w:t>
            </w:r>
          </w:p>
        </w:tc>
      </w:tr>
      <w:tr w:rsidR="00DE6F97" w:rsidRPr="00BF63A5" w:rsidTr="008E0D55">
        <w:tc>
          <w:tcPr>
            <w:tcW w:w="2093" w:type="dxa"/>
          </w:tcPr>
          <w:p w:rsidR="00DE6F97" w:rsidRPr="007E1978" w:rsidRDefault="00DE6F97" w:rsidP="008E0D55">
            <w:pPr>
              <w:outlineLvl w:val="0"/>
              <w:rPr>
                <w:rFonts w:ascii="Arial" w:eastAsia="Times New Roman" w:hAnsi="Arial" w:cs="Arial"/>
                <w:b/>
                <w:bCs/>
                <w:color w:val="1F497D" w:themeColor="text2"/>
                <w:kern w:val="36"/>
                <w:sz w:val="22"/>
                <w:szCs w:val="22"/>
                <w:lang w:val="en"/>
              </w:rPr>
            </w:pPr>
            <w:r w:rsidRPr="007E1978">
              <w:rPr>
                <w:rFonts w:ascii="Arial" w:eastAsia="Times New Roman" w:hAnsi="Arial" w:cs="Arial"/>
                <w:b/>
                <w:bCs/>
                <w:color w:val="1F497D" w:themeColor="text2"/>
                <w:kern w:val="36"/>
                <w:sz w:val="22"/>
                <w:szCs w:val="22"/>
                <w:lang w:val="en"/>
              </w:rPr>
              <w:t>Version:</w:t>
            </w:r>
          </w:p>
        </w:tc>
        <w:tc>
          <w:tcPr>
            <w:tcW w:w="7149" w:type="dxa"/>
          </w:tcPr>
          <w:p w:rsidR="00DE6F97" w:rsidRPr="007E1978" w:rsidRDefault="00B26D46" w:rsidP="00BF63A5">
            <w:pPr>
              <w:outlineLvl w:val="0"/>
              <w:rPr>
                <w:rFonts w:ascii="Arial" w:eastAsia="Times New Roman" w:hAnsi="Arial" w:cs="Arial"/>
                <w:bCs/>
                <w:kern w:val="36"/>
                <w:sz w:val="22"/>
                <w:szCs w:val="22"/>
                <w:lang w:val="en"/>
              </w:rPr>
            </w:pPr>
            <w:r w:rsidRPr="007E1978">
              <w:rPr>
                <w:rFonts w:ascii="Arial" w:eastAsia="Times New Roman" w:hAnsi="Arial" w:cs="Arial"/>
                <w:bCs/>
                <w:kern w:val="36"/>
                <w:sz w:val="22"/>
                <w:szCs w:val="22"/>
                <w:lang w:val="en"/>
              </w:rPr>
              <w:t>2</w:t>
            </w:r>
            <w:r w:rsidR="00DE6F97" w:rsidRPr="007E1978">
              <w:rPr>
                <w:rFonts w:ascii="Arial" w:eastAsia="Times New Roman" w:hAnsi="Arial" w:cs="Arial"/>
                <w:bCs/>
                <w:kern w:val="36"/>
                <w:sz w:val="22"/>
                <w:szCs w:val="22"/>
                <w:lang w:val="en"/>
              </w:rPr>
              <w:t>.0FINAL</w:t>
            </w:r>
            <w:r w:rsidRPr="007E1978">
              <w:rPr>
                <w:rFonts w:ascii="Arial" w:eastAsia="Times New Roman" w:hAnsi="Arial" w:cs="Arial"/>
                <w:bCs/>
                <w:kern w:val="36"/>
                <w:sz w:val="22"/>
                <w:szCs w:val="22"/>
                <w:lang w:val="en"/>
              </w:rPr>
              <w:t xml:space="preserve"> </w:t>
            </w:r>
          </w:p>
        </w:tc>
      </w:tr>
    </w:tbl>
    <w:p w:rsidR="008E0D55" w:rsidRPr="00BF63A5" w:rsidRDefault="008E0D55" w:rsidP="00F27A89">
      <w:pPr>
        <w:pStyle w:val="BodyText"/>
        <w:rPr>
          <w:rFonts w:ascii="Arial" w:hAnsi="Arial" w:cs="Arial"/>
          <w:b/>
          <w:color w:val="000000"/>
          <w:sz w:val="22"/>
          <w:szCs w:val="22"/>
        </w:rPr>
      </w:pPr>
    </w:p>
    <w:p w:rsidR="0002756D" w:rsidRPr="007E1978" w:rsidRDefault="0002756D" w:rsidP="004426C1">
      <w:pPr>
        <w:pStyle w:val="ListParagraph"/>
        <w:numPr>
          <w:ilvl w:val="0"/>
          <w:numId w:val="20"/>
        </w:numPr>
        <w:spacing w:before="100" w:beforeAutospacing="1" w:after="100" w:afterAutospacing="1" w:line="240" w:lineRule="auto"/>
        <w:outlineLvl w:val="1"/>
        <w:rPr>
          <w:rFonts w:ascii="Arial" w:eastAsia="Times New Roman" w:hAnsi="Arial" w:cs="Arial"/>
          <w:b/>
          <w:bCs/>
          <w:color w:val="1F497D" w:themeColor="text2"/>
          <w:sz w:val="32"/>
          <w:szCs w:val="32"/>
          <w:lang w:val="en" w:eastAsia="en-GB"/>
        </w:rPr>
      </w:pPr>
      <w:r w:rsidRPr="007E1978">
        <w:rPr>
          <w:rFonts w:ascii="Arial" w:eastAsia="Times New Roman" w:hAnsi="Arial" w:cs="Arial"/>
          <w:b/>
          <w:bCs/>
          <w:color w:val="1F497D" w:themeColor="text2"/>
          <w:sz w:val="32"/>
          <w:szCs w:val="32"/>
          <w:lang w:val="en" w:eastAsia="en-GB"/>
        </w:rPr>
        <w:t>Background</w:t>
      </w:r>
    </w:p>
    <w:p w:rsidR="005538E4" w:rsidRPr="00BF63A5" w:rsidRDefault="005538E4" w:rsidP="00BF63A5">
      <w:pPr>
        <w:spacing w:before="100" w:beforeAutospacing="1" w:after="100" w:afterAutospacing="1" w:line="240" w:lineRule="auto"/>
        <w:rPr>
          <w:rFonts w:ascii="Arial" w:hAnsi="Arial" w:cs="Arial"/>
        </w:rPr>
      </w:pPr>
      <w:r w:rsidRPr="00BF63A5">
        <w:rPr>
          <w:rFonts w:ascii="Arial" w:hAnsi="Arial" w:cs="Arial"/>
        </w:rPr>
        <w:t>Saddleworth School is an 11 – 16 age range 1,350 place secondary school in the borough of Oldham currently located in Uppermill village.</w:t>
      </w:r>
    </w:p>
    <w:p w:rsidR="00BF63A5" w:rsidRPr="006843E3" w:rsidRDefault="001C62FF" w:rsidP="00BF63A5">
      <w:pPr>
        <w:spacing w:before="100" w:beforeAutospacing="1" w:after="100" w:afterAutospacing="1" w:line="240" w:lineRule="auto"/>
        <w:rPr>
          <w:rFonts w:ascii="Arial" w:hAnsi="Arial" w:cs="Arial"/>
        </w:rPr>
      </w:pPr>
      <w:r w:rsidRPr="00BF63A5">
        <w:rPr>
          <w:rFonts w:ascii="Arial" w:hAnsi="Arial" w:cs="Arial"/>
        </w:rPr>
        <w:t>The school is to be rebuilt under the Government’s Priority School Building Programme (PSBP)</w:t>
      </w:r>
      <w:r w:rsidR="00BF63A5">
        <w:rPr>
          <w:rFonts w:ascii="Arial" w:hAnsi="Arial" w:cs="Arial"/>
        </w:rPr>
        <w:t xml:space="preserve"> which was established to address the needs of those schools in the worst condition across the country</w:t>
      </w:r>
      <w:r w:rsidRPr="00BF63A5">
        <w:rPr>
          <w:rFonts w:ascii="Arial" w:hAnsi="Arial" w:cs="Arial"/>
        </w:rPr>
        <w:t xml:space="preserve">.  </w:t>
      </w:r>
      <w:r w:rsidR="00BF63A5" w:rsidRPr="00BF63A5">
        <w:rPr>
          <w:rFonts w:ascii="Arial" w:hAnsi="Arial" w:cs="Arial"/>
        </w:rPr>
        <w:t>The existing school is made up of 11 blocks</w:t>
      </w:r>
      <w:r w:rsidR="0029308A">
        <w:rPr>
          <w:rFonts w:ascii="Arial" w:hAnsi="Arial" w:cs="Arial"/>
        </w:rPr>
        <w:t xml:space="preserve"> of accommodation</w:t>
      </w:r>
      <w:r w:rsidR="00BF63A5" w:rsidRPr="00BF63A5">
        <w:rPr>
          <w:rFonts w:ascii="Arial" w:hAnsi="Arial" w:cs="Arial"/>
        </w:rPr>
        <w:t xml:space="preserve">, most of which are in a poor </w:t>
      </w:r>
      <w:r w:rsidR="00BF63A5" w:rsidRPr="006843E3">
        <w:rPr>
          <w:rFonts w:ascii="Arial" w:hAnsi="Arial" w:cs="Arial"/>
        </w:rPr>
        <w:t xml:space="preserve">state of repair.  </w:t>
      </w:r>
    </w:p>
    <w:p w:rsidR="00BF63A5" w:rsidRPr="006843E3" w:rsidRDefault="001C62FF" w:rsidP="00BF63A5">
      <w:pPr>
        <w:spacing w:before="100" w:beforeAutospacing="1" w:after="100" w:afterAutospacing="1" w:line="240" w:lineRule="auto"/>
        <w:rPr>
          <w:rFonts w:ascii="Arial" w:hAnsi="Arial" w:cs="Arial"/>
        </w:rPr>
      </w:pPr>
      <w:r w:rsidRPr="006843E3">
        <w:rPr>
          <w:rFonts w:ascii="Arial" w:hAnsi="Arial" w:cs="Arial"/>
        </w:rPr>
        <w:t>The new school will have capacity for 1</w:t>
      </w:r>
      <w:r w:rsidR="00F12FEF" w:rsidRPr="006843E3">
        <w:rPr>
          <w:rFonts w:ascii="Arial" w:hAnsi="Arial" w:cs="Arial"/>
        </w:rPr>
        <w:t>,</w:t>
      </w:r>
      <w:r w:rsidRPr="006843E3">
        <w:rPr>
          <w:rFonts w:ascii="Arial" w:hAnsi="Arial" w:cs="Arial"/>
        </w:rPr>
        <w:t>500 pupils.</w:t>
      </w:r>
      <w:r w:rsidR="004F0A76" w:rsidRPr="006843E3">
        <w:rPr>
          <w:rFonts w:ascii="Arial" w:hAnsi="Arial" w:cs="Arial"/>
        </w:rPr>
        <w:t xml:space="preserve">  </w:t>
      </w:r>
    </w:p>
    <w:p w:rsidR="00F12FEF" w:rsidRPr="006843E3" w:rsidRDefault="00F12FEF" w:rsidP="00BF63A5">
      <w:pPr>
        <w:spacing w:before="100" w:beforeAutospacing="1" w:after="100" w:afterAutospacing="1" w:line="240" w:lineRule="auto"/>
        <w:rPr>
          <w:rFonts w:ascii="Arial" w:hAnsi="Arial" w:cs="Arial"/>
        </w:rPr>
      </w:pPr>
      <w:r w:rsidRPr="006843E3">
        <w:rPr>
          <w:rFonts w:ascii="Arial" w:hAnsi="Arial" w:cs="Arial"/>
        </w:rPr>
        <w:t>The PSBP is being delivered by the Education Funding Agency</w:t>
      </w:r>
      <w:r w:rsidR="00BF63A5" w:rsidRPr="006843E3">
        <w:rPr>
          <w:rFonts w:ascii="Arial" w:hAnsi="Arial" w:cs="Arial"/>
        </w:rPr>
        <w:t xml:space="preserve"> (EFA)</w:t>
      </w:r>
      <w:r w:rsidRPr="006843E3">
        <w:rPr>
          <w:rFonts w:ascii="Arial" w:hAnsi="Arial" w:cs="Arial"/>
        </w:rPr>
        <w:t xml:space="preserve">, an executive agency of the Department for Education.  </w:t>
      </w:r>
    </w:p>
    <w:p w:rsidR="00475BA3" w:rsidRPr="006843E3" w:rsidRDefault="005538E4" w:rsidP="00475BA3">
      <w:pPr>
        <w:pStyle w:val="NoSpacing"/>
        <w:rPr>
          <w:rFonts w:ascii="Arial" w:hAnsi="Arial" w:cs="Arial"/>
        </w:rPr>
      </w:pPr>
      <w:r w:rsidRPr="006843E3">
        <w:rPr>
          <w:rFonts w:ascii="Arial" w:hAnsi="Arial" w:cs="Arial"/>
        </w:rPr>
        <w:t>The school was originally earmarked to be replaced under the Building Schools for the Future (BSF) programme.</w:t>
      </w:r>
      <w:r w:rsidR="00475BA3" w:rsidRPr="006843E3">
        <w:rPr>
          <w:rFonts w:ascii="Arial" w:hAnsi="Arial" w:cs="Arial"/>
        </w:rPr>
        <w:t xml:space="preserve"> The current site is very constrained, with limited land upon which to build new school facilities.  As part of the BSF programme, Oldham Council</w:t>
      </w:r>
      <w:r w:rsidR="001169C6">
        <w:rPr>
          <w:rFonts w:ascii="Arial" w:hAnsi="Arial" w:cs="Arial"/>
        </w:rPr>
        <w:t xml:space="preserve"> procured the services of Halliday Meecham who </w:t>
      </w:r>
      <w:r w:rsidR="00475BA3" w:rsidRPr="006843E3">
        <w:rPr>
          <w:rFonts w:ascii="Arial" w:hAnsi="Arial" w:cs="Arial"/>
        </w:rPr>
        <w:t>carried out an options appraisal and concluded that redeveloping the school on the existing site would be expensive and disruptive. It identified a new site at Diggle, approximately 2km away</w:t>
      </w:r>
      <w:r w:rsidR="0029308A">
        <w:rPr>
          <w:rFonts w:ascii="Arial" w:hAnsi="Arial" w:cs="Arial"/>
        </w:rPr>
        <w:t>,</w:t>
      </w:r>
      <w:r w:rsidR="00BF63A5" w:rsidRPr="006843E3">
        <w:rPr>
          <w:rFonts w:ascii="Arial" w:hAnsi="Arial" w:cs="Arial"/>
        </w:rPr>
        <w:t xml:space="preserve"> upon which to locate the new school b</w:t>
      </w:r>
      <w:r w:rsidR="00475BA3" w:rsidRPr="006843E3">
        <w:rPr>
          <w:rFonts w:ascii="Arial" w:hAnsi="Arial" w:cs="Arial"/>
        </w:rPr>
        <w:t xml:space="preserve">ut the BSF programme was then terminated in 2010. </w:t>
      </w:r>
    </w:p>
    <w:p w:rsidR="00475BA3" w:rsidRPr="006843E3" w:rsidRDefault="00475BA3" w:rsidP="00475BA3">
      <w:pPr>
        <w:spacing w:before="100" w:beforeAutospacing="1" w:after="100" w:afterAutospacing="1" w:line="240" w:lineRule="auto"/>
        <w:rPr>
          <w:rFonts w:ascii="Arial" w:eastAsia="Times New Roman" w:hAnsi="Arial" w:cs="Arial"/>
          <w:lang w:val="en" w:eastAsia="en-GB"/>
        </w:rPr>
      </w:pPr>
      <w:r w:rsidRPr="006843E3">
        <w:rPr>
          <w:rFonts w:ascii="Arial" w:eastAsia="Times New Roman" w:hAnsi="Arial" w:cs="Arial"/>
          <w:lang w:val="en" w:eastAsia="en-GB"/>
        </w:rPr>
        <w:t xml:space="preserve">After it was confirmed </w:t>
      </w:r>
      <w:r w:rsidR="0029308A">
        <w:rPr>
          <w:rFonts w:ascii="Arial" w:eastAsia="Times New Roman" w:hAnsi="Arial" w:cs="Arial"/>
          <w:lang w:val="en" w:eastAsia="en-GB"/>
        </w:rPr>
        <w:t>that</w:t>
      </w:r>
      <w:r w:rsidRPr="006843E3">
        <w:rPr>
          <w:rFonts w:ascii="Arial" w:eastAsia="Times New Roman" w:hAnsi="Arial" w:cs="Arial"/>
          <w:lang w:val="en" w:eastAsia="en-GB"/>
        </w:rPr>
        <w:t xml:space="preserve"> Saddleworth School </w:t>
      </w:r>
      <w:r w:rsidR="0029308A">
        <w:rPr>
          <w:rFonts w:ascii="Arial" w:eastAsia="Times New Roman" w:hAnsi="Arial" w:cs="Arial"/>
          <w:lang w:val="en" w:eastAsia="en-GB"/>
        </w:rPr>
        <w:t>would</w:t>
      </w:r>
      <w:r w:rsidRPr="006843E3">
        <w:rPr>
          <w:rFonts w:ascii="Arial" w:eastAsia="Times New Roman" w:hAnsi="Arial" w:cs="Arial"/>
          <w:lang w:val="en" w:eastAsia="en-GB"/>
        </w:rPr>
        <w:t xml:space="preserve"> be part of the PSBP</w:t>
      </w:r>
      <w:r w:rsidR="0029308A">
        <w:rPr>
          <w:rFonts w:ascii="Arial" w:eastAsia="Times New Roman" w:hAnsi="Arial" w:cs="Arial"/>
          <w:lang w:val="en" w:eastAsia="en-GB"/>
        </w:rPr>
        <w:t xml:space="preserve">, </w:t>
      </w:r>
      <w:r w:rsidRPr="006843E3">
        <w:rPr>
          <w:rFonts w:ascii="Arial" w:eastAsia="Times New Roman" w:hAnsi="Arial" w:cs="Arial"/>
          <w:lang w:val="en" w:eastAsia="en-GB"/>
        </w:rPr>
        <w:t xml:space="preserve">all parties looked at viable site options with the aim of delivering a </w:t>
      </w:r>
      <w:r w:rsidR="0027144D">
        <w:rPr>
          <w:rFonts w:ascii="Arial" w:eastAsia="Times New Roman" w:hAnsi="Arial" w:cs="Arial"/>
          <w:lang w:val="en" w:eastAsia="en-GB"/>
        </w:rPr>
        <w:t>new, fit for purpose school and</w:t>
      </w:r>
      <w:r w:rsidRPr="006843E3">
        <w:rPr>
          <w:rFonts w:ascii="Arial" w:eastAsia="Times New Roman" w:hAnsi="Arial" w:cs="Arial"/>
          <w:lang w:val="en" w:eastAsia="en-GB"/>
        </w:rPr>
        <w:t xml:space="preserve"> a facility the whole community could use.</w:t>
      </w:r>
    </w:p>
    <w:p w:rsidR="00475BA3" w:rsidRPr="006843E3" w:rsidRDefault="00475BA3" w:rsidP="00475BA3">
      <w:pPr>
        <w:spacing w:before="100" w:beforeAutospacing="1" w:after="100" w:afterAutospacing="1" w:line="240" w:lineRule="auto"/>
        <w:rPr>
          <w:rFonts w:ascii="Arial" w:hAnsi="Arial" w:cs="Arial"/>
          <w:lang w:val="en"/>
        </w:rPr>
      </w:pPr>
      <w:r w:rsidRPr="006843E3">
        <w:rPr>
          <w:rFonts w:ascii="Arial" w:hAnsi="Arial" w:cs="Arial"/>
          <w:lang w:val="en"/>
        </w:rPr>
        <w:t>In April 2014,</w:t>
      </w:r>
      <w:r w:rsidRPr="006843E3">
        <w:rPr>
          <w:rFonts w:ascii="Arial" w:hAnsi="Arial" w:cs="Arial"/>
        </w:rPr>
        <w:t xml:space="preserve"> </w:t>
      </w:r>
      <w:r w:rsidRPr="006843E3">
        <w:rPr>
          <w:rFonts w:ascii="Arial" w:hAnsi="Arial" w:cs="Arial"/>
          <w:lang w:val="en"/>
        </w:rPr>
        <w:t xml:space="preserve">Oldham Council completed legal agreements in principle to potentially buy land at the former WH Shaw Pallet Works in Diggle if it was confirmed as the </w:t>
      </w:r>
      <w:r w:rsidR="003724E2">
        <w:rPr>
          <w:rFonts w:ascii="Arial" w:hAnsi="Arial" w:cs="Arial"/>
          <w:lang w:val="en"/>
        </w:rPr>
        <w:t>preferred</w:t>
      </w:r>
      <w:r w:rsidRPr="006843E3">
        <w:rPr>
          <w:rFonts w:ascii="Arial" w:hAnsi="Arial" w:cs="Arial"/>
          <w:lang w:val="en"/>
        </w:rPr>
        <w:t xml:space="preserve"> site. This option proposed to site the new school on land at the front of this site, adjacent to Huddersfield Road. </w:t>
      </w:r>
    </w:p>
    <w:p w:rsidR="00475BA3" w:rsidRPr="006843E3" w:rsidRDefault="00475BA3" w:rsidP="00475BA3">
      <w:pPr>
        <w:spacing w:before="100" w:beforeAutospacing="1" w:after="100" w:afterAutospacing="1" w:line="240" w:lineRule="auto"/>
        <w:rPr>
          <w:rFonts w:ascii="Arial" w:hAnsi="Arial" w:cs="Arial"/>
          <w:lang w:val="en"/>
        </w:rPr>
      </w:pPr>
      <w:r w:rsidRPr="006843E3">
        <w:rPr>
          <w:rFonts w:ascii="Arial" w:hAnsi="Arial" w:cs="Arial"/>
          <w:lang w:val="en"/>
        </w:rPr>
        <w:t>In July 2014, the Council’s Cabinet then approved a new option at Diggle. This was to complete legal negotiations to purchase a different plot at the rear of the site.</w:t>
      </w:r>
    </w:p>
    <w:p w:rsidR="004F0A76" w:rsidRPr="006843E3" w:rsidRDefault="00F12FEF">
      <w:pPr>
        <w:spacing w:before="100" w:beforeAutospacing="1" w:after="100" w:afterAutospacing="1" w:line="240" w:lineRule="auto"/>
        <w:rPr>
          <w:rFonts w:ascii="Arial" w:hAnsi="Arial" w:cs="Arial"/>
        </w:rPr>
      </w:pPr>
      <w:r w:rsidRPr="006843E3">
        <w:rPr>
          <w:rFonts w:ascii="Arial" w:hAnsi="Arial" w:cs="Arial"/>
        </w:rPr>
        <w:t xml:space="preserve">Further to the </w:t>
      </w:r>
      <w:r w:rsidR="0029308A">
        <w:rPr>
          <w:rFonts w:ascii="Arial" w:hAnsi="Arial" w:cs="Arial"/>
        </w:rPr>
        <w:t>f</w:t>
      </w:r>
      <w:r w:rsidRPr="006843E3">
        <w:rPr>
          <w:rFonts w:ascii="Arial" w:hAnsi="Arial" w:cs="Arial"/>
        </w:rPr>
        <w:t xml:space="preserve">easibility study to identify and review the options available to address the significant need at Saddleworth School, the </w:t>
      </w:r>
      <w:r w:rsidR="004F0A76" w:rsidRPr="006843E3">
        <w:rPr>
          <w:rFonts w:ascii="Arial" w:hAnsi="Arial" w:cs="Arial"/>
        </w:rPr>
        <w:t xml:space="preserve">option </w:t>
      </w:r>
      <w:r w:rsidR="00DB7EA2">
        <w:rPr>
          <w:rFonts w:ascii="Arial" w:hAnsi="Arial" w:cs="Arial"/>
        </w:rPr>
        <w:t>identified as offering the best value was</w:t>
      </w:r>
      <w:r w:rsidRPr="006843E3">
        <w:rPr>
          <w:rFonts w:ascii="Arial" w:hAnsi="Arial" w:cs="Arial"/>
        </w:rPr>
        <w:t xml:space="preserve"> </w:t>
      </w:r>
      <w:r w:rsidR="00DB7EA2">
        <w:rPr>
          <w:rFonts w:ascii="Arial" w:hAnsi="Arial" w:cs="Arial"/>
        </w:rPr>
        <w:t xml:space="preserve">rebuilding the school on </w:t>
      </w:r>
      <w:r w:rsidRPr="006843E3">
        <w:rPr>
          <w:rFonts w:ascii="Arial" w:hAnsi="Arial" w:cs="Arial"/>
        </w:rPr>
        <w:t xml:space="preserve">the area to the rear of the </w:t>
      </w:r>
      <w:r w:rsidRPr="006843E3">
        <w:rPr>
          <w:rFonts w:ascii="Arial" w:eastAsia="Times New Roman" w:hAnsi="Arial" w:cs="Arial"/>
          <w:lang w:val="en" w:eastAsia="en-GB"/>
        </w:rPr>
        <w:t>former WH Shaw Pallet Works in Diggle.</w:t>
      </w:r>
    </w:p>
    <w:p w:rsidR="00E10F0E" w:rsidRPr="006843E3" w:rsidRDefault="00E10F0E">
      <w:pPr>
        <w:spacing w:before="100" w:beforeAutospacing="1" w:after="100" w:afterAutospacing="1" w:line="240" w:lineRule="auto"/>
        <w:rPr>
          <w:rFonts w:ascii="Arial" w:eastAsia="Times New Roman" w:hAnsi="Arial" w:cs="Arial"/>
          <w:lang w:val="en" w:eastAsia="en-GB"/>
        </w:rPr>
      </w:pPr>
      <w:r w:rsidRPr="006843E3">
        <w:rPr>
          <w:rFonts w:ascii="Arial" w:eastAsia="Times New Roman" w:hAnsi="Arial" w:cs="Arial"/>
          <w:lang w:val="en" w:eastAsia="en-GB"/>
        </w:rPr>
        <w:t>This scheme will see the industrial buildings cleared to make way for the new school</w:t>
      </w:r>
      <w:r w:rsidR="00DB7EA2">
        <w:rPr>
          <w:rFonts w:ascii="Arial" w:eastAsia="Times New Roman" w:hAnsi="Arial" w:cs="Arial"/>
          <w:lang w:val="en" w:eastAsia="en-GB"/>
        </w:rPr>
        <w:t xml:space="preserve"> building</w:t>
      </w:r>
      <w:r w:rsidRPr="006843E3">
        <w:rPr>
          <w:rFonts w:ascii="Arial" w:eastAsia="Times New Roman" w:hAnsi="Arial" w:cs="Arial"/>
          <w:lang w:val="en" w:eastAsia="en-GB"/>
        </w:rPr>
        <w:t xml:space="preserve">, sports hall and ancillary buildings, and be more sympathetic to the local environment.  Green Belt land at the site would be used for sports pitch provision only. </w:t>
      </w:r>
    </w:p>
    <w:p w:rsidR="00E10F0E" w:rsidRPr="006843E3" w:rsidRDefault="00E10F0E" w:rsidP="00E10F0E">
      <w:pPr>
        <w:spacing w:before="100" w:beforeAutospacing="1" w:after="100" w:afterAutospacing="1" w:line="240" w:lineRule="auto"/>
        <w:rPr>
          <w:rFonts w:ascii="Arial" w:eastAsia="Times New Roman" w:hAnsi="Arial" w:cs="Arial"/>
          <w:lang w:val="en" w:eastAsia="en-GB"/>
        </w:rPr>
      </w:pPr>
      <w:r w:rsidRPr="006843E3">
        <w:rPr>
          <w:rFonts w:ascii="Arial" w:eastAsia="Times New Roman" w:hAnsi="Arial" w:cs="Arial"/>
          <w:lang w:val="en" w:eastAsia="en-GB"/>
        </w:rPr>
        <w:lastRenderedPageBreak/>
        <w:t>Oldham Council has already concluded the necessary le</w:t>
      </w:r>
      <w:r w:rsidR="006843E3" w:rsidRPr="006843E3">
        <w:rPr>
          <w:rFonts w:ascii="Arial" w:eastAsia="Times New Roman" w:hAnsi="Arial" w:cs="Arial"/>
          <w:lang w:val="en" w:eastAsia="en-GB"/>
        </w:rPr>
        <w:t xml:space="preserve">gal agreements to enable it to </w:t>
      </w:r>
      <w:r w:rsidRPr="006843E3">
        <w:rPr>
          <w:rFonts w:ascii="Arial" w:eastAsia="Times New Roman" w:hAnsi="Arial" w:cs="Arial"/>
          <w:lang w:val="en" w:eastAsia="en-GB"/>
        </w:rPr>
        <w:t>complete th</w:t>
      </w:r>
      <w:r w:rsidR="001169C6">
        <w:rPr>
          <w:rFonts w:ascii="Arial" w:eastAsia="Times New Roman" w:hAnsi="Arial" w:cs="Arial"/>
          <w:lang w:val="en" w:eastAsia="en-GB"/>
        </w:rPr>
        <w:t>e</w:t>
      </w:r>
      <w:r w:rsidRPr="006843E3">
        <w:rPr>
          <w:rFonts w:ascii="Arial" w:eastAsia="Times New Roman" w:hAnsi="Arial" w:cs="Arial"/>
          <w:lang w:val="en" w:eastAsia="en-GB"/>
        </w:rPr>
        <w:t xml:space="preserve"> purchase at any time in the forthcoming months but </w:t>
      </w:r>
      <w:r w:rsidR="001169C6">
        <w:rPr>
          <w:rFonts w:ascii="Arial" w:eastAsia="Times New Roman" w:hAnsi="Arial" w:cs="Arial"/>
          <w:lang w:val="en" w:eastAsia="en-GB"/>
        </w:rPr>
        <w:t>this will</w:t>
      </w:r>
      <w:r w:rsidRPr="006843E3">
        <w:rPr>
          <w:rFonts w:ascii="Arial" w:eastAsia="Times New Roman" w:hAnsi="Arial" w:cs="Arial"/>
          <w:lang w:val="en" w:eastAsia="en-GB"/>
        </w:rPr>
        <w:t xml:space="preserve"> only be done if and when Interserve – the construction partner selected by </w:t>
      </w:r>
      <w:r w:rsidR="00DB7EA2">
        <w:rPr>
          <w:rFonts w:ascii="Arial" w:eastAsia="Times New Roman" w:hAnsi="Arial" w:cs="Arial"/>
          <w:lang w:val="en" w:eastAsia="en-GB"/>
        </w:rPr>
        <w:t>the EFA</w:t>
      </w:r>
      <w:r w:rsidRPr="006843E3">
        <w:rPr>
          <w:rFonts w:ascii="Arial" w:eastAsia="Times New Roman" w:hAnsi="Arial" w:cs="Arial"/>
          <w:lang w:val="en" w:eastAsia="en-GB"/>
        </w:rPr>
        <w:t xml:space="preserve"> for this project – obtains planning permission for the proposed development.</w:t>
      </w:r>
    </w:p>
    <w:p w:rsidR="00496E7A" w:rsidRPr="006843E3" w:rsidRDefault="00A80FB4">
      <w:pPr>
        <w:spacing w:before="100" w:beforeAutospacing="1" w:after="100" w:afterAutospacing="1" w:line="240" w:lineRule="auto"/>
        <w:rPr>
          <w:rFonts w:ascii="Arial" w:eastAsia="Times New Roman" w:hAnsi="Arial" w:cs="Arial"/>
          <w:lang w:val="en" w:eastAsia="en-GB"/>
        </w:rPr>
      </w:pPr>
      <w:r w:rsidRPr="006843E3">
        <w:rPr>
          <w:rFonts w:ascii="Arial" w:eastAsia="Times New Roman" w:hAnsi="Arial" w:cs="Arial"/>
          <w:lang w:val="en" w:eastAsia="en-GB"/>
        </w:rPr>
        <w:t>The next steps will now see detailed design meetings taking place between Oldham Council, Saddleworth School, the EFA and Interserve. These will take at least eight weeks.</w:t>
      </w:r>
      <w:r w:rsidR="00717769" w:rsidRPr="006843E3">
        <w:rPr>
          <w:rFonts w:ascii="Arial" w:eastAsia="Times New Roman" w:hAnsi="Arial" w:cs="Arial"/>
          <w:lang w:val="en" w:eastAsia="en-GB"/>
        </w:rPr>
        <w:t xml:space="preserve"> The plans that are </w:t>
      </w:r>
      <w:r w:rsidR="00846285" w:rsidRPr="006843E3">
        <w:rPr>
          <w:rFonts w:ascii="Arial" w:eastAsia="Times New Roman" w:hAnsi="Arial" w:cs="Arial"/>
          <w:lang w:val="en" w:eastAsia="en-GB"/>
        </w:rPr>
        <w:t>currently</w:t>
      </w:r>
      <w:r w:rsidR="00717769" w:rsidRPr="006843E3">
        <w:rPr>
          <w:rFonts w:ascii="Arial" w:eastAsia="Times New Roman" w:hAnsi="Arial" w:cs="Arial"/>
          <w:lang w:val="en" w:eastAsia="en-GB"/>
        </w:rPr>
        <w:t xml:space="preserve"> available </w:t>
      </w:r>
      <w:r w:rsidR="00846285" w:rsidRPr="006843E3">
        <w:rPr>
          <w:rFonts w:ascii="Arial" w:eastAsia="Times New Roman" w:hAnsi="Arial" w:cs="Arial"/>
          <w:lang w:val="en" w:eastAsia="en-GB"/>
        </w:rPr>
        <w:t xml:space="preserve">in the </w:t>
      </w:r>
      <w:r w:rsidR="00F66893" w:rsidRPr="006843E3">
        <w:rPr>
          <w:rFonts w:ascii="Arial" w:eastAsia="Times New Roman" w:hAnsi="Arial" w:cs="Arial"/>
          <w:lang w:val="en" w:eastAsia="en-GB"/>
        </w:rPr>
        <w:t>EFA F</w:t>
      </w:r>
      <w:r w:rsidR="00846285" w:rsidRPr="006843E3">
        <w:rPr>
          <w:rFonts w:ascii="Arial" w:eastAsia="Times New Roman" w:hAnsi="Arial" w:cs="Arial"/>
          <w:lang w:val="en" w:eastAsia="en-GB"/>
        </w:rPr>
        <w:t xml:space="preserve">easibility </w:t>
      </w:r>
      <w:r w:rsidR="00F66893" w:rsidRPr="006843E3">
        <w:rPr>
          <w:rFonts w:ascii="Arial" w:eastAsia="Times New Roman" w:hAnsi="Arial" w:cs="Arial"/>
          <w:lang w:val="en" w:eastAsia="en-GB"/>
        </w:rPr>
        <w:t>S</w:t>
      </w:r>
      <w:r w:rsidR="00846285" w:rsidRPr="006843E3">
        <w:rPr>
          <w:rFonts w:ascii="Arial" w:eastAsia="Times New Roman" w:hAnsi="Arial" w:cs="Arial"/>
          <w:lang w:val="en" w:eastAsia="en-GB"/>
        </w:rPr>
        <w:t xml:space="preserve">tudy </w:t>
      </w:r>
      <w:r w:rsidR="00717769" w:rsidRPr="006843E3">
        <w:rPr>
          <w:rFonts w:ascii="Arial" w:eastAsia="Times New Roman" w:hAnsi="Arial" w:cs="Arial"/>
          <w:lang w:val="en" w:eastAsia="en-GB"/>
        </w:rPr>
        <w:t xml:space="preserve">confirm that it is possible to build and develop a school on the </w:t>
      </w:r>
      <w:r w:rsidR="00DB7EA2" w:rsidRPr="006843E3">
        <w:rPr>
          <w:rFonts w:ascii="Arial" w:eastAsia="Times New Roman" w:hAnsi="Arial" w:cs="Arial"/>
          <w:lang w:val="en" w:eastAsia="en-GB"/>
        </w:rPr>
        <w:t>former WH Shaw Pallet Works in Diggle</w:t>
      </w:r>
      <w:r w:rsidR="00717769" w:rsidRPr="006843E3">
        <w:rPr>
          <w:rFonts w:ascii="Arial" w:eastAsia="Times New Roman" w:hAnsi="Arial" w:cs="Arial"/>
          <w:lang w:val="en" w:eastAsia="en-GB"/>
        </w:rPr>
        <w:t>.</w:t>
      </w:r>
      <w:r w:rsidR="006843E3" w:rsidRPr="006843E3">
        <w:rPr>
          <w:rFonts w:ascii="Arial" w:eastAsia="Times New Roman" w:hAnsi="Arial" w:cs="Arial"/>
          <w:lang w:val="en" w:eastAsia="en-GB"/>
        </w:rPr>
        <w:t xml:space="preserve">  </w:t>
      </w:r>
      <w:r w:rsidR="00E10F0E" w:rsidRPr="006843E3">
        <w:rPr>
          <w:rFonts w:ascii="Arial" w:eastAsia="Times New Roman" w:hAnsi="Arial" w:cs="Arial"/>
          <w:lang w:val="en" w:eastAsia="en-GB"/>
        </w:rPr>
        <w:t xml:space="preserve">During these design meetings Interserve will develop the actual design for the new school. This may differ from the plans presented </w:t>
      </w:r>
      <w:r w:rsidR="0029308A">
        <w:rPr>
          <w:rFonts w:ascii="Arial" w:eastAsia="Times New Roman" w:hAnsi="Arial" w:cs="Arial"/>
          <w:lang w:val="en" w:eastAsia="en-GB"/>
        </w:rPr>
        <w:t xml:space="preserve">in the Feasibility Study </w:t>
      </w:r>
      <w:r w:rsidR="00E10F0E" w:rsidRPr="006843E3">
        <w:rPr>
          <w:rFonts w:ascii="Arial" w:eastAsia="Times New Roman" w:hAnsi="Arial" w:cs="Arial"/>
          <w:lang w:val="en" w:eastAsia="en-GB"/>
        </w:rPr>
        <w:t xml:space="preserve">but will be </w:t>
      </w:r>
      <w:r w:rsidR="001169C6">
        <w:rPr>
          <w:rFonts w:ascii="Arial" w:eastAsia="Times New Roman" w:hAnsi="Arial" w:cs="Arial"/>
          <w:lang w:val="en" w:eastAsia="en-GB"/>
        </w:rPr>
        <w:t xml:space="preserve">contained </w:t>
      </w:r>
      <w:r w:rsidR="00E10F0E" w:rsidRPr="006843E3">
        <w:rPr>
          <w:rFonts w:ascii="Arial" w:eastAsia="Times New Roman" w:hAnsi="Arial" w:cs="Arial"/>
          <w:lang w:val="en" w:eastAsia="en-GB"/>
        </w:rPr>
        <w:t>within th</w:t>
      </w:r>
      <w:r w:rsidR="001169C6">
        <w:rPr>
          <w:rFonts w:ascii="Arial" w:eastAsia="Times New Roman" w:hAnsi="Arial" w:cs="Arial"/>
          <w:lang w:val="en" w:eastAsia="en-GB"/>
        </w:rPr>
        <w:t xml:space="preserve">e </w:t>
      </w:r>
      <w:r w:rsidR="003724E2">
        <w:rPr>
          <w:rFonts w:ascii="Arial" w:eastAsia="Times New Roman" w:hAnsi="Arial" w:cs="Arial"/>
          <w:lang w:val="en" w:eastAsia="en-GB"/>
        </w:rPr>
        <w:t>identified</w:t>
      </w:r>
      <w:r w:rsidR="00E10F0E" w:rsidRPr="006843E3">
        <w:rPr>
          <w:rFonts w:ascii="Arial" w:eastAsia="Times New Roman" w:hAnsi="Arial" w:cs="Arial"/>
          <w:lang w:val="en" w:eastAsia="en-GB"/>
        </w:rPr>
        <w:t xml:space="preserve"> site area. These designs will then be consulted upon with the local community prior to any planning application being submitted.</w:t>
      </w:r>
      <w:r w:rsidR="006843E3" w:rsidRPr="006843E3">
        <w:rPr>
          <w:rFonts w:ascii="Arial" w:eastAsia="Times New Roman" w:hAnsi="Arial" w:cs="Arial"/>
          <w:lang w:val="en" w:eastAsia="en-GB"/>
        </w:rPr>
        <w:t xml:space="preserve">  </w:t>
      </w:r>
      <w:r w:rsidR="00496E7A" w:rsidRPr="006843E3">
        <w:rPr>
          <w:rFonts w:ascii="Arial" w:eastAsia="Times New Roman" w:hAnsi="Arial" w:cs="Arial"/>
          <w:lang w:val="en" w:eastAsia="en-GB"/>
        </w:rPr>
        <w:t>This will be submitted via the normal planning process and there will be a formal, statutory consultation period prior to the Local Planning Authority making its decision.</w:t>
      </w:r>
    </w:p>
    <w:p w:rsidR="009B6D95" w:rsidRPr="006843E3" w:rsidRDefault="009B6D95">
      <w:pPr>
        <w:spacing w:before="100" w:beforeAutospacing="1" w:after="100" w:afterAutospacing="1" w:line="240" w:lineRule="auto"/>
        <w:rPr>
          <w:rFonts w:ascii="Arial" w:eastAsia="Times New Roman" w:hAnsi="Arial" w:cs="Arial"/>
          <w:lang w:val="en" w:eastAsia="en-GB"/>
        </w:rPr>
      </w:pPr>
      <w:r w:rsidRPr="006843E3">
        <w:rPr>
          <w:rFonts w:ascii="Arial" w:eastAsia="Times New Roman" w:hAnsi="Arial" w:cs="Arial"/>
          <w:lang w:val="en" w:eastAsia="en-GB"/>
        </w:rPr>
        <w:t>Oldham Council has committed to carrying out the necessary highways improvements needed to make this site work for a new school. Officers will draw up a series of vital and detailed works that would be needed in the Diggle area including;</w:t>
      </w:r>
    </w:p>
    <w:p w:rsidR="00473DF3" w:rsidRPr="006843E3" w:rsidRDefault="00A80FB4">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6843E3">
        <w:rPr>
          <w:rFonts w:ascii="Arial" w:eastAsia="Times New Roman" w:hAnsi="Arial" w:cs="Arial"/>
          <w:lang w:val="en" w:eastAsia="en-GB"/>
        </w:rPr>
        <w:t>carriagew</w:t>
      </w:r>
      <w:r w:rsidR="008E0D55" w:rsidRPr="006843E3">
        <w:rPr>
          <w:rFonts w:ascii="Arial" w:eastAsia="Times New Roman" w:hAnsi="Arial" w:cs="Arial"/>
          <w:lang w:val="en" w:eastAsia="en-GB"/>
        </w:rPr>
        <w:t>ay and footpath widening works;</w:t>
      </w:r>
    </w:p>
    <w:p w:rsidR="00473DF3" w:rsidRPr="006843E3" w:rsidRDefault="00A80FB4">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6843E3">
        <w:rPr>
          <w:rFonts w:ascii="Arial" w:eastAsia="Times New Roman" w:hAnsi="Arial" w:cs="Arial"/>
          <w:lang w:val="en" w:eastAsia="en-GB"/>
        </w:rPr>
        <w:t>the intro</w:t>
      </w:r>
      <w:r w:rsidR="008E0D55" w:rsidRPr="006843E3">
        <w:rPr>
          <w:rFonts w:ascii="Arial" w:eastAsia="Times New Roman" w:hAnsi="Arial" w:cs="Arial"/>
          <w:lang w:val="en" w:eastAsia="en-GB"/>
        </w:rPr>
        <w:t>duction of a School Safety Zone;</w:t>
      </w:r>
      <w:r w:rsidRPr="006843E3">
        <w:rPr>
          <w:rFonts w:ascii="Arial" w:eastAsia="Times New Roman" w:hAnsi="Arial" w:cs="Arial"/>
          <w:lang w:val="en" w:eastAsia="en-GB"/>
        </w:rPr>
        <w:t xml:space="preserve"> </w:t>
      </w:r>
    </w:p>
    <w:p w:rsidR="00473DF3" w:rsidRPr="006843E3" w:rsidRDefault="00A80FB4">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6843E3">
        <w:rPr>
          <w:rFonts w:ascii="Arial" w:eastAsia="Times New Roman" w:hAnsi="Arial" w:cs="Arial"/>
          <w:lang w:val="en" w:eastAsia="en-GB"/>
        </w:rPr>
        <w:t xml:space="preserve">the </w:t>
      </w:r>
      <w:r w:rsidR="004D70F9" w:rsidRPr="006843E3">
        <w:rPr>
          <w:rFonts w:ascii="Arial" w:eastAsia="Times New Roman" w:hAnsi="Arial" w:cs="Arial"/>
          <w:lang w:val="en" w:eastAsia="en-GB"/>
        </w:rPr>
        <w:t xml:space="preserve">potential </w:t>
      </w:r>
      <w:r w:rsidRPr="006843E3">
        <w:rPr>
          <w:rFonts w:ascii="Arial" w:eastAsia="Times New Roman" w:hAnsi="Arial" w:cs="Arial"/>
          <w:lang w:val="en" w:eastAsia="en-GB"/>
        </w:rPr>
        <w:t>develo</w:t>
      </w:r>
      <w:r w:rsidR="008E0D55" w:rsidRPr="006843E3">
        <w:rPr>
          <w:rFonts w:ascii="Arial" w:eastAsia="Times New Roman" w:hAnsi="Arial" w:cs="Arial"/>
          <w:lang w:val="en" w:eastAsia="en-GB"/>
        </w:rPr>
        <w:t>pment of a residents’ car park; and</w:t>
      </w:r>
    </w:p>
    <w:p w:rsidR="00473DF3" w:rsidRPr="006843E3" w:rsidRDefault="00A80FB4">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6843E3">
        <w:rPr>
          <w:rFonts w:ascii="Arial" w:eastAsia="Times New Roman" w:hAnsi="Arial" w:cs="Arial"/>
          <w:lang w:val="en" w:eastAsia="en-GB"/>
        </w:rPr>
        <w:t>fencing work</w:t>
      </w:r>
      <w:r w:rsidR="00846285" w:rsidRPr="006843E3">
        <w:rPr>
          <w:rFonts w:ascii="Arial" w:eastAsia="Times New Roman" w:hAnsi="Arial" w:cs="Arial"/>
          <w:lang w:val="en" w:eastAsia="en-GB"/>
        </w:rPr>
        <w:t xml:space="preserve"> and</w:t>
      </w:r>
      <w:r w:rsidR="00F66893" w:rsidRPr="006843E3">
        <w:rPr>
          <w:rFonts w:ascii="Arial" w:eastAsia="Times New Roman" w:hAnsi="Arial" w:cs="Arial"/>
          <w:lang w:val="en" w:eastAsia="en-GB"/>
        </w:rPr>
        <w:t xml:space="preserve"> </w:t>
      </w:r>
      <w:r w:rsidR="00846285" w:rsidRPr="006843E3">
        <w:rPr>
          <w:rFonts w:ascii="Arial" w:eastAsia="Times New Roman" w:hAnsi="Arial" w:cs="Arial"/>
          <w:lang w:val="en" w:eastAsia="en-GB"/>
        </w:rPr>
        <w:t xml:space="preserve">widening of the access road down to the pallet works. </w:t>
      </w:r>
    </w:p>
    <w:p w:rsidR="009B6D95" w:rsidRPr="006843E3" w:rsidRDefault="009B6D95">
      <w:pPr>
        <w:spacing w:before="100" w:beforeAutospacing="1" w:after="100" w:afterAutospacing="1" w:line="240" w:lineRule="auto"/>
        <w:rPr>
          <w:rFonts w:ascii="Arial" w:eastAsia="Times New Roman" w:hAnsi="Arial" w:cs="Arial"/>
          <w:lang w:val="en" w:eastAsia="en-GB"/>
        </w:rPr>
      </w:pPr>
      <w:r w:rsidRPr="006843E3">
        <w:rPr>
          <w:rFonts w:ascii="Arial" w:eastAsia="Times New Roman" w:hAnsi="Arial" w:cs="Arial"/>
          <w:lang w:val="en" w:eastAsia="en-GB"/>
        </w:rPr>
        <w:t xml:space="preserve">Oldham Council </w:t>
      </w:r>
      <w:r w:rsidR="0029308A">
        <w:rPr>
          <w:rFonts w:ascii="Arial" w:eastAsia="Times New Roman" w:hAnsi="Arial" w:cs="Arial"/>
          <w:lang w:val="en" w:eastAsia="en-GB"/>
        </w:rPr>
        <w:t>will</w:t>
      </w:r>
      <w:r w:rsidRPr="006843E3">
        <w:rPr>
          <w:rFonts w:ascii="Arial" w:eastAsia="Times New Roman" w:hAnsi="Arial" w:cs="Arial"/>
          <w:lang w:val="en" w:eastAsia="en-GB"/>
        </w:rPr>
        <w:t xml:space="preserve"> submit a planning application for this ahead of the </w:t>
      </w:r>
      <w:r w:rsidR="006843E3" w:rsidRPr="006843E3">
        <w:rPr>
          <w:rFonts w:ascii="Arial" w:eastAsia="Times New Roman" w:hAnsi="Arial" w:cs="Arial"/>
          <w:lang w:val="en" w:eastAsia="en-GB"/>
        </w:rPr>
        <w:t xml:space="preserve">planning application </w:t>
      </w:r>
      <w:r w:rsidR="0029308A">
        <w:rPr>
          <w:rFonts w:ascii="Arial" w:eastAsia="Times New Roman" w:hAnsi="Arial" w:cs="Arial"/>
          <w:lang w:val="en" w:eastAsia="en-GB"/>
        </w:rPr>
        <w:t xml:space="preserve">to be made </w:t>
      </w:r>
      <w:r w:rsidRPr="006843E3">
        <w:rPr>
          <w:rFonts w:ascii="Arial" w:eastAsia="Times New Roman" w:hAnsi="Arial" w:cs="Arial"/>
          <w:lang w:val="en" w:eastAsia="en-GB"/>
        </w:rPr>
        <w:t xml:space="preserve">by Interserve for the new school </w:t>
      </w:r>
      <w:r w:rsidR="00DB7EA2">
        <w:rPr>
          <w:rFonts w:ascii="Arial" w:eastAsia="Times New Roman" w:hAnsi="Arial" w:cs="Arial"/>
          <w:lang w:val="en" w:eastAsia="en-GB"/>
        </w:rPr>
        <w:t>development</w:t>
      </w:r>
      <w:r w:rsidRPr="006843E3">
        <w:rPr>
          <w:rFonts w:ascii="Arial" w:eastAsia="Times New Roman" w:hAnsi="Arial" w:cs="Arial"/>
          <w:lang w:val="en" w:eastAsia="en-GB"/>
        </w:rPr>
        <w:t xml:space="preserve">. This will again be fully consulted on to ensure </w:t>
      </w:r>
      <w:r w:rsidR="001169C6">
        <w:rPr>
          <w:rFonts w:ascii="Arial" w:eastAsia="Times New Roman" w:hAnsi="Arial" w:cs="Arial"/>
          <w:lang w:val="en" w:eastAsia="en-GB"/>
        </w:rPr>
        <w:t xml:space="preserve">that </w:t>
      </w:r>
      <w:r w:rsidRPr="006843E3">
        <w:rPr>
          <w:rFonts w:ascii="Arial" w:eastAsia="Times New Roman" w:hAnsi="Arial" w:cs="Arial"/>
          <w:lang w:val="en" w:eastAsia="en-GB"/>
        </w:rPr>
        <w:t>the proposed scheme addresses public concerns, especially those regarding highways pressures.</w:t>
      </w:r>
    </w:p>
    <w:p w:rsidR="00F66893" w:rsidRPr="00BF63A5" w:rsidRDefault="00E70E39">
      <w:pPr>
        <w:spacing w:before="100" w:beforeAutospacing="1" w:after="100" w:afterAutospacing="1" w:line="240" w:lineRule="auto"/>
        <w:rPr>
          <w:rFonts w:ascii="Arial" w:eastAsia="Times New Roman" w:hAnsi="Arial" w:cs="Arial"/>
          <w:lang w:val="en" w:eastAsia="en-GB"/>
        </w:rPr>
      </w:pPr>
      <w:r w:rsidRPr="006843E3">
        <w:rPr>
          <w:rFonts w:ascii="Arial" w:eastAsia="Times New Roman" w:hAnsi="Arial" w:cs="Arial"/>
          <w:lang w:val="en" w:eastAsia="en-GB"/>
        </w:rPr>
        <w:t xml:space="preserve">If planning approval is obtained, </w:t>
      </w:r>
      <w:proofErr w:type="spellStart"/>
      <w:r w:rsidR="004F341B">
        <w:rPr>
          <w:rFonts w:ascii="Arial" w:eastAsia="Times New Roman" w:hAnsi="Arial" w:cs="Arial"/>
          <w:lang w:val="en" w:eastAsia="en-GB"/>
        </w:rPr>
        <w:t>Saddleworth</w:t>
      </w:r>
      <w:proofErr w:type="spellEnd"/>
      <w:r w:rsidR="004F341B" w:rsidRPr="006843E3">
        <w:rPr>
          <w:rFonts w:ascii="Arial" w:eastAsia="Times New Roman" w:hAnsi="Arial" w:cs="Arial"/>
          <w:lang w:val="en" w:eastAsia="en-GB"/>
        </w:rPr>
        <w:t xml:space="preserve"> </w:t>
      </w:r>
      <w:r w:rsidRPr="006843E3">
        <w:rPr>
          <w:rFonts w:ascii="Arial" w:eastAsia="Times New Roman" w:hAnsi="Arial" w:cs="Arial"/>
          <w:lang w:val="en" w:eastAsia="en-GB"/>
        </w:rPr>
        <w:t xml:space="preserve">School, Oldham Council, the EFA and Interserve will develop the details of the project and enter into building contracts to enable the school to be constructed. It is currently envisaged that the new school </w:t>
      </w:r>
      <w:r w:rsidR="00DB7EA2">
        <w:rPr>
          <w:rFonts w:ascii="Arial" w:eastAsia="Times New Roman" w:hAnsi="Arial" w:cs="Arial"/>
          <w:lang w:val="en" w:eastAsia="en-GB"/>
        </w:rPr>
        <w:t>could</w:t>
      </w:r>
      <w:r w:rsidRPr="006843E3">
        <w:rPr>
          <w:rFonts w:ascii="Arial" w:eastAsia="Times New Roman" w:hAnsi="Arial" w:cs="Arial"/>
          <w:lang w:val="en" w:eastAsia="en-GB"/>
        </w:rPr>
        <w:t xml:space="preserve"> open in Easter 2017.</w:t>
      </w:r>
    </w:p>
    <w:p w:rsidR="00F27A89" w:rsidRPr="00BF63A5" w:rsidRDefault="00F27A89" w:rsidP="008E0D55">
      <w:pPr>
        <w:spacing w:line="240" w:lineRule="auto"/>
        <w:rPr>
          <w:rFonts w:ascii="Arial" w:eastAsia="Times New Roman" w:hAnsi="Arial" w:cs="Arial"/>
          <w:b/>
          <w:bCs/>
          <w:sz w:val="36"/>
          <w:szCs w:val="36"/>
          <w:lang w:val="en" w:eastAsia="en-GB"/>
        </w:rPr>
      </w:pPr>
      <w:r w:rsidRPr="00BF63A5">
        <w:rPr>
          <w:rFonts w:ascii="Arial" w:eastAsia="Times New Roman" w:hAnsi="Arial" w:cs="Arial"/>
          <w:b/>
          <w:bCs/>
          <w:sz w:val="36"/>
          <w:szCs w:val="36"/>
          <w:lang w:val="en" w:eastAsia="en-GB"/>
        </w:rPr>
        <w:br w:type="page"/>
      </w:r>
    </w:p>
    <w:p w:rsidR="00F66893" w:rsidRPr="007E1978" w:rsidRDefault="00F66893" w:rsidP="004426C1">
      <w:pPr>
        <w:pStyle w:val="ListParagraph"/>
        <w:numPr>
          <w:ilvl w:val="0"/>
          <w:numId w:val="20"/>
        </w:numPr>
        <w:spacing w:before="100" w:beforeAutospacing="1" w:after="100" w:afterAutospacing="1" w:line="240" w:lineRule="auto"/>
        <w:outlineLvl w:val="1"/>
        <w:rPr>
          <w:rFonts w:ascii="Arial" w:eastAsia="Times New Roman" w:hAnsi="Arial" w:cs="Arial"/>
          <w:b/>
          <w:bCs/>
          <w:color w:val="1F497D" w:themeColor="text2"/>
          <w:sz w:val="36"/>
          <w:szCs w:val="36"/>
          <w:lang w:val="en" w:eastAsia="en-GB"/>
        </w:rPr>
      </w:pPr>
      <w:r w:rsidRPr="007E1978">
        <w:rPr>
          <w:rFonts w:ascii="Arial" w:eastAsia="Times New Roman" w:hAnsi="Arial" w:cs="Arial"/>
          <w:b/>
          <w:bCs/>
          <w:color w:val="1F497D" w:themeColor="text2"/>
          <w:sz w:val="32"/>
          <w:szCs w:val="32"/>
          <w:lang w:val="en" w:eastAsia="en-GB"/>
        </w:rPr>
        <w:lastRenderedPageBreak/>
        <w:t>Frequently Asked Questions</w:t>
      </w:r>
    </w:p>
    <w:p w:rsidR="00866DB1" w:rsidRPr="007E1978" w:rsidRDefault="00866DB1" w:rsidP="00866DB1">
      <w:pPr>
        <w:pStyle w:val="ListParagraph"/>
        <w:spacing w:before="100" w:beforeAutospacing="1" w:after="100" w:afterAutospacing="1" w:line="240" w:lineRule="auto"/>
        <w:ind w:left="360"/>
        <w:outlineLvl w:val="1"/>
        <w:rPr>
          <w:rFonts w:ascii="Arial" w:eastAsia="Times New Roman" w:hAnsi="Arial" w:cs="Arial"/>
          <w:b/>
          <w:bCs/>
          <w:color w:val="1F497D" w:themeColor="text2"/>
          <w:sz w:val="36"/>
          <w:szCs w:val="36"/>
          <w:lang w:val="en" w:eastAsia="en-GB"/>
        </w:rPr>
      </w:pPr>
    </w:p>
    <w:p w:rsidR="00A80FB4" w:rsidRPr="007E1978" w:rsidRDefault="00A80FB4" w:rsidP="004426C1">
      <w:pPr>
        <w:pStyle w:val="ListParagraph"/>
        <w:numPr>
          <w:ilvl w:val="1"/>
          <w:numId w:val="20"/>
        </w:numPr>
        <w:spacing w:before="100" w:beforeAutospacing="1" w:after="100" w:afterAutospacing="1" w:line="240" w:lineRule="auto"/>
        <w:outlineLvl w:val="1"/>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Funding</w:t>
      </w:r>
    </w:p>
    <w:p w:rsidR="00A80FB4" w:rsidRPr="007E1978" w:rsidRDefault="00A80FB4">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How is the school being funded?</w:t>
      </w:r>
    </w:p>
    <w:p w:rsidR="00A80FB4" w:rsidRPr="00BF63A5" w:rsidRDefault="00A80FB4">
      <w:pPr>
        <w:spacing w:before="100" w:beforeAutospacing="1" w:after="100" w:afterAutospacing="1" w:line="240" w:lineRule="auto"/>
        <w:rPr>
          <w:rFonts w:ascii="Arial" w:eastAsia="Times New Roman" w:hAnsi="Arial" w:cs="Arial"/>
          <w:lang w:val="en" w:eastAsia="en-GB"/>
        </w:rPr>
      </w:pPr>
      <w:r w:rsidRPr="00BF63A5">
        <w:rPr>
          <w:rFonts w:ascii="Arial" w:eastAsia="Times New Roman" w:hAnsi="Arial" w:cs="Arial"/>
          <w:lang w:val="en" w:eastAsia="en-GB"/>
        </w:rPr>
        <w:t xml:space="preserve">The new school </w:t>
      </w:r>
      <w:r w:rsidR="00EE19DB" w:rsidRPr="00BF63A5">
        <w:rPr>
          <w:rFonts w:ascii="Arial" w:eastAsia="Times New Roman" w:hAnsi="Arial" w:cs="Arial"/>
          <w:lang w:val="en" w:eastAsia="en-GB"/>
        </w:rPr>
        <w:t>will</w:t>
      </w:r>
      <w:r w:rsidRPr="00BF63A5">
        <w:rPr>
          <w:rFonts w:ascii="Arial" w:eastAsia="Times New Roman" w:hAnsi="Arial" w:cs="Arial"/>
          <w:lang w:val="en" w:eastAsia="en-GB"/>
        </w:rPr>
        <w:t xml:space="preserve"> be delivered as p</w:t>
      </w:r>
      <w:r w:rsidR="00473DF3" w:rsidRPr="00BF63A5">
        <w:rPr>
          <w:rFonts w:ascii="Arial" w:eastAsia="Times New Roman" w:hAnsi="Arial" w:cs="Arial"/>
          <w:lang w:val="en" w:eastAsia="en-GB"/>
        </w:rPr>
        <w:t xml:space="preserve">art of the </w:t>
      </w:r>
      <w:r w:rsidR="00D9108D" w:rsidRPr="00BF63A5">
        <w:rPr>
          <w:rFonts w:ascii="Arial" w:eastAsia="Times New Roman" w:hAnsi="Arial" w:cs="Arial"/>
          <w:lang w:val="en" w:eastAsia="en-GB"/>
        </w:rPr>
        <w:t xml:space="preserve">Government’s </w:t>
      </w:r>
      <w:r w:rsidRPr="00BF63A5">
        <w:rPr>
          <w:rFonts w:ascii="Arial" w:eastAsia="Times New Roman" w:hAnsi="Arial" w:cs="Arial"/>
          <w:lang w:val="en" w:eastAsia="en-GB"/>
        </w:rPr>
        <w:t xml:space="preserve">Priority School Building Programme (PSBP) </w:t>
      </w:r>
      <w:r w:rsidR="00496E7A" w:rsidRPr="00BF63A5">
        <w:rPr>
          <w:rFonts w:ascii="Arial" w:eastAsia="Times New Roman" w:hAnsi="Arial" w:cs="Arial"/>
          <w:lang w:val="en" w:eastAsia="en-GB"/>
        </w:rPr>
        <w:t xml:space="preserve">which was established to </w:t>
      </w:r>
      <w:r w:rsidRPr="00BF63A5">
        <w:rPr>
          <w:rFonts w:ascii="Arial" w:eastAsia="Times New Roman" w:hAnsi="Arial" w:cs="Arial"/>
          <w:lang w:val="en" w:eastAsia="en-GB"/>
        </w:rPr>
        <w:t xml:space="preserve">address the needs of the schools </w:t>
      </w:r>
      <w:r w:rsidR="006843E3">
        <w:rPr>
          <w:rFonts w:ascii="Arial" w:eastAsia="Times New Roman" w:hAnsi="Arial" w:cs="Arial"/>
          <w:lang w:val="en" w:eastAsia="en-GB"/>
        </w:rPr>
        <w:t>in worst condition across the country</w:t>
      </w:r>
      <w:r w:rsidRPr="00BF63A5">
        <w:rPr>
          <w:rFonts w:ascii="Arial" w:eastAsia="Times New Roman" w:hAnsi="Arial" w:cs="Arial"/>
          <w:lang w:val="en" w:eastAsia="en-GB"/>
        </w:rPr>
        <w:t>.</w:t>
      </w:r>
    </w:p>
    <w:p w:rsidR="00D9108D" w:rsidRPr="007E1978" w:rsidRDefault="00D9108D" w:rsidP="008E0D55">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Is the project at risk if the Government changes in May?</w:t>
      </w:r>
    </w:p>
    <w:p w:rsidR="004800CC" w:rsidRPr="00BF63A5" w:rsidRDefault="00995340" w:rsidP="00D77B00">
      <w:pPr>
        <w:spacing w:before="100" w:beforeAutospacing="1" w:after="100" w:afterAutospacing="1" w:line="240" w:lineRule="auto"/>
        <w:outlineLvl w:val="2"/>
        <w:rPr>
          <w:rFonts w:ascii="Arial" w:eastAsia="Times New Roman" w:hAnsi="Arial" w:cs="Arial"/>
          <w:lang w:val="en" w:eastAsia="en-GB"/>
        </w:rPr>
      </w:pPr>
      <w:r w:rsidRPr="00BF63A5">
        <w:rPr>
          <w:rFonts w:ascii="Arial" w:eastAsia="Times New Roman" w:hAnsi="Arial" w:cs="Arial"/>
          <w:lang w:val="en" w:eastAsia="en-GB"/>
        </w:rPr>
        <w:t xml:space="preserve">The present Government has demonstrated its priorities and shown it is committed to the </w:t>
      </w:r>
      <w:r w:rsidR="006843E3">
        <w:rPr>
          <w:rFonts w:ascii="Arial" w:eastAsia="Times New Roman" w:hAnsi="Arial" w:cs="Arial"/>
          <w:lang w:val="en" w:eastAsia="en-GB"/>
        </w:rPr>
        <w:t>PSBP</w:t>
      </w:r>
      <w:r w:rsidRPr="00BF63A5">
        <w:rPr>
          <w:rFonts w:ascii="Arial" w:eastAsia="Times New Roman" w:hAnsi="Arial" w:cs="Arial"/>
          <w:lang w:val="en" w:eastAsia="en-GB"/>
        </w:rPr>
        <w:t xml:space="preserve">. However, we cannot predict </w:t>
      </w:r>
      <w:r w:rsidR="006843E3">
        <w:rPr>
          <w:rFonts w:ascii="Arial" w:eastAsia="Times New Roman" w:hAnsi="Arial" w:cs="Arial"/>
          <w:lang w:val="en" w:eastAsia="en-GB"/>
        </w:rPr>
        <w:t xml:space="preserve">the </w:t>
      </w:r>
      <w:r w:rsidRPr="00BF63A5">
        <w:rPr>
          <w:rFonts w:ascii="Arial" w:eastAsia="Times New Roman" w:hAnsi="Arial" w:cs="Arial"/>
          <w:lang w:val="en" w:eastAsia="en-GB"/>
        </w:rPr>
        <w:t xml:space="preserve">priorities </w:t>
      </w:r>
      <w:r w:rsidR="006843E3">
        <w:rPr>
          <w:rFonts w:ascii="Arial" w:eastAsia="Times New Roman" w:hAnsi="Arial" w:cs="Arial"/>
          <w:lang w:val="en" w:eastAsia="en-GB"/>
        </w:rPr>
        <w:t xml:space="preserve">that </w:t>
      </w:r>
      <w:r w:rsidRPr="00BF63A5">
        <w:rPr>
          <w:rFonts w:ascii="Arial" w:eastAsia="Times New Roman" w:hAnsi="Arial" w:cs="Arial"/>
          <w:lang w:val="en" w:eastAsia="en-GB"/>
        </w:rPr>
        <w:t>a different future Government may have for the use of available capital resources</w:t>
      </w:r>
      <w:r w:rsidR="006843E3">
        <w:rPr>
          <w:rFonts w:ascii="Arial" w:eastAsia="Times New Roman" w:hAnsi="Arial" w:cs="Arial"/>
          <w:lang w:val="en" w:eastAsia="en-GB"/>
        </w:rPr>
        <w:t>.</w:t>
      </w:r>
    </w:p>
    <w:p w:rsidR="00A80FB4" w:rsidRPr="007E1978" w:rsidRDefault="00A80FB4" w:rsidP="00D77B00">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How is the construction of the building being managed?</w:t>
      </w:r>
    </w:p>
    <w:p w:rsidR="00D9108D" w:rsidRPr="006843E3" w:rsidRDefault="00A80FB4">
      <w:pPr>
        <w:spacing w:before="100" w:beforeAutospacing="1" w:after="100" w:afterAutospacing="1" w:line="240" w:lineRule="auto"/>
        <w:rPr>
          <w:rFonts w:ascii="Arial" w:eastAsia="Times New Roman" w:hAnsi="Arial" w:cs="Arial"/>
          <w:lang w:val="en" w:eastAsia="en-GB"/>
        </w:rPr>
      </w:pPr>
      <w:r w:rsidRPr="00BF63A5">
        <w:rPr>
          <w:rFonts w:ascii="Arial" w:eastAsia="Times New Roman" w:hAnsi="Arial" w:cs="Arial"/>
          <w:lang w:val="en" w:eastAsia="en-GB"/>
        </w:rPr>
        <w:t xml:space="preserve">The construction of the </w:t>
      </w:r>
      <w:r w:rsidR="00D9108D" w:rsidRPr="00BF63A5">
        <w:rPr>
          <w:rFonts w:ascii="Arial" w:eastAsia="Times New Roman" w:hAnsi="Arial" w:cs="Arial"/>
          <w:lang w:val="en" w:eastAsia="en-GB"/>
        </w:rPr>
        <w:t xml:space="preserve">new </w:t>
      </w:r>
      <w:r w:rsidRPr="00BF63A5">
        <w:rPr>
          <w:rFonts w:ascii="Arial" w:eastAsia="Times New Roman" w:hAnsi="Arial" w:cs="Arial"/>
          <w:lang w:val="en" w:eastAsia="en-GB"/>
        </w:rPr>
        <w:t xml:space="preserve">school </w:t>
      </w:r>
      <w:r w:rsidR="00D9108D" w:rsidRPr="00BF63A5">
        <w:rPr>
          <w:rFonts w:ascii="Arial" w:eastAsia="Times New Roman" w:hAnsi="Arial" w:cs="Arial"/>
          <w:lang w:val="en" w:eastAsia="en-GB"/>
        </w:rPr>
        <w:t xml:space="preserve">buildings </w:t>
      </w:r>
      <w:r w:rsidRPr="00BF63A5">
        <w:rPr>
          <w:rFonts w:ascii="Arial" w:eastAsia="Times New Roman" w:hAnsi="Arial" w:cs="Arial"/>
          <w:lang w:val="en" w:eastAsia="en-GB"/>
        </w:rPr>
        <w:t>is being managed by the Education Funding Agency (EFA)</w:t>
      </w:r>
      <w:r w:rsidR="00D9108D" w:rsidRPr="00BF63A5">
        <w:rPr>
          <w:rFonts w:ascii="Arial" w:eastAsia="Times New Roman" w:hAnsi="Arial" w:cs="Arial"/>
          <w:lang w:val="en" w:eastAsia="en-GB"/>
        </w:rPr>
        <w:t>, an executive agency of the Department for Education</w:t>
      </w:r>
      <w:r w:rsidRPr="00BF63A5">
        <w:rPr>
          <w:rFonts w:ascii="Arial" w:eastAsia="Times New Roman" w:hAnsi="Arial" w:cs="Arial"/>
          <w:lang w:val="en" w:eastAsia="en-GB"/>
        </w:rPr>
        <w:t xml:space="preserve">. </w:t>
      </w:r>
      <w:r w:rsidR="006843E3">
        <w:rPr>
          <w:rFonts w:ascii="Arial" w:eastAsia="Times New Roman" w:hAnsi="Arial" w:cs="Arial"/>
          <w:lang w:val="en" w:eastAsia="en-GB"/>
        </w:rPr>
        <w:t xml:space="preserve"> </w:t>
      </w:r>
      <w:r w:rsidRPr="00BF63A5">
        <w:rPr>
          <w:rFonts w:ascii="Arial" w:eastAsia="Times New Roman" w:hAnsi="Arial" w:cs="Arial"/>
          <w:lang w:val="en" w:eastAsia="en-GB"/>
        </w:rPr>
        <w:t xml:space="preserve">A project team has </w:t>
      </w:r>
      <w:r w:rsidRPr="006843E3">
        <w:rPr>
          <w:rFonts w:ascii="Arial" w:eastAsia="Times New Roman" w:hAnsi="Arial" w:cs="Arial"/>
          <w:lang w:val="en" w:eastAsia="en-GB"/>
        </w:rPr>
        <w:t>been appointed by the EFA</w:t>
      </w:r>
      <w:r w:rsidR="00D9108D" w:rsidRPr="006843E3">
        <w:rPr>
          <w:rFonts w:ascii="Arial" w:eastAsia="Times New Roman" w:hAnsi="Arial" w:cs="Arial"/>
          <w:lang w:val="en" w:eastAsia="en-GB"/>
        </w:rPr>
        <w:t xml:space="preserve"> and t</w:t>
      </w:r>
      <w:r w:rsidR="006843E3" w:rsidRPr="006843E3">
        <w:rPr>
          <w:rFonts w:ascii="Arial" w:eastAsia="Times New Roman" w:hAnsi="Arial" w:cs="Arial"/>
          <w:lang w:val="en" w:eastAsia="en-GB"/>
        </w:rPr>
        <w:t>h</w:t>
      </w:r>
      <w:r w:rsidR="00D9108D" w:rsidRPr="006843E3">
        <w:rPr>
          <w:rFonts w:ascii="Arial" w:eastAsia="Times New Roman" w:hAnsi="Arial" w:cs="Arial"/>
          <w:lang w:val="en" w:eastAsia="en-GB"/>
        </w:rPr>
        <w:t xml:space="preserve">is team will </w:t>
      </w:r>
      <w:r w:rsidR="00846285" w:rsidRPr="006843E3">
        <w:rPr>
          <w:rFonts w:ascii="Arial" w:eastAsia="Times New Roman" w:hAnsi="Arial" w:cs="Arial"/>
          <w:lang w:val="en" w:eastAsia="en-GB"/>
        </w:rPr>
        <w:t xml:space="preserve">manage the </w:t>
      </w:r>
      <w:r w:rsidR="00D9108D" w:rsidRPr="006843E3">
        <w:rPr>
          <w:rFonts w:ascii="Arial" w:eastAsia="Times New Roman" w:hAnsi="Arial" w:cs="Arial"/>
          <w:lang w:val="en" w:eastAsia="en-GB"/>
        </w:rPr>
        <w:t xml:space="preserve">design and build processes.  </w:t>
      </w:r>
    </w:p>
    <w:p w:rsidR="00A80FB4" w:rsidRPr="006843E3" w:rsidRDefault="00D9108D">
      <w:pPr>
        <w:spacing w:before="100" w:beforeAutospacing="1" w:after="100" w:afterAutospacing="1" w:line="240" w:lineRule="auto"/>
        <w:rPr>
          <w:rFonts w:ascii="Arial" w:eastAsia="Times New Roman" w:hAnsi="Arial" w:cs="Arial"/>
          <w:lang w:val="en" w:eastAsia="en-GB"/>
        </w:rPr>
      </w:pPr>
      <w:r w:rsidRPr="006843E3">
        <w:rPr>
          <w:rFonts w:ascii="Arial" w:eastAsia="Times New Roman" w:hAnsi="Arial" w:cs="Arial"/>
          <w:lang w:val="en" w:eastAsia="en-GB"/>
        </w:rPr>
        <w:t>The EFA has selected a contractor from their Contractors Framework</w:t>
      </w:r>
      <w:r w:rsidR="00755B55" w:rsidRPr="006843E3">
        <w:rPr>
          <w:rFonts w:ascii="Arial" w:eastAsia="Times New Roman" w:hAnsi="Arial" w:cs="Arial"/>
          <w:lang w:val="en" w:eastAsia="en-GB"/>
        </w:rPr>
        <w:t xml:space="preserve">. On this project Interserve </w:t>
      </w:r>
      <w:r w:rsidR="006843E3" w:rsidRPr="006843E3">
        <w:rPr>
          <w:rFonts w:ascii="Arial" w:eastAsia="Times New Roman" w:hAnsi="Arial" w:cs="Arial"/>
          <w:lang w:val="en" w:eastAsia="en-GB"/>
        </w:rPr>
        <w:t>is</w:t>
      </w:r>
      <w:r w:rsidR="00755B55" w:rsidRPr="006843E3">
        <w:rPr>
          <w:rFonts w:ascii="Arial" w:eastAsia="Times New Roman" w:hAnsi="Arial" w:cs="Arial"/>
          <w:lang w:val="en" w:eastAsia="en-GB"/>
        </w:rPr>
        <w:t xml:space="preserve"> the </w:t>
      </w:r>
      <w:r w:rsidR="006843E3" w:rsidRPr="006843E3">
        <w:rPr>
          <w:rFonts w:ascii="Arial" w:eastAsia="Times New Roman" w:hAnsi="Arial" w:cs="Arial"/>
          <w:lang w:val="en" w:eastAsia="en-GB"/>
        </w:rPr>
        <w:t>contractor</w:t>
      </w:r>
      <w:r w:rsidR="00755B55" w:rsidRPr="006843E3">
        <w:rPr>
          <w:rFonts w:ascii="Arial" w:eastAsia="Times New Roman" w:hAnsi="Arial" w:cs="Arial"/>
          <w:lang w:val="en" w:eastAsia="en-GB"/>
        </w:rPr>
        <w:t xml:space="preserve"> that will </w:t>
      </w:r>
      <w:r w:rsidR="00EE19DB" w:rsidRPr="006843E3">
        <w:rPr>
          <w:rFonts w:ascii="Arial" w:eastAsia="Times New Roman" w:hAnsi="Arial" w:cs="Arial"/>
          <w:lang w:val="en" w:eastAsia="en-GB"/>
        </w:rPr>
        <w:t xml:space="preserve">design and </w:t>
      </w:r>
      <w:r w:rsidR="006843E3" w:rsidRPr="006843E3">
        <w:rPr>
          <w:rFonts w:ascii="Arial" w:eastAsia="Times New Roman" w:hAnsi="Arial" w:cs="Arial"/>
          <w:lang w:val="en" w:eastAsia="en-GB"/>
        </w:rPr>
        <w:t>construct</w:t>
      </w:r>
      <w:r w:rsidR="00995340" w:rsidRPr="006843E3">
        <w:rPr>
          <w:rFonts w:ascii="Arial" w:eastAsia="Times New Roman" w:hAnsi="Arial" w:cs="Arial"/>
          <w:lang w:val="en" w:eastAsia="en-GB"/>
        </w:rPr>
        <w:t xml:space="preserve"> </w:t>
      </w:r>
      <w:r w:rsidR="00EE19DB" w:rsidRPr="006843E3">
        <w:rPr>
          <w:rFonts w:ascii="Arial" w:eastAsia="Times New Roman" w:hAnsi="Arial" w:cs="Arial"/>
          <w:lang w:val="en" w:eastAsia="en-GB"/>
        </w:rPr>
        <w:t>the new school</w:t>
      </w:r>
      <w:r w:rsidR="00755B55" w:rsidRPr="006843E3">
        <w:rPr>
          <w:rFonts w:ascii="Arial" w:eastAsia="Times New Roman" w:hAnsi="Arial" w:cs="Arial"/>
          <w:lang w:val="en" w:eastAsia="en-GB"/>
        </w:rPr>
        <w:t>.</w:t>
      </w:r>
    </w:p>
    <w:p w:rsidR="0066401B" w:rsidRPr="007E1978" w:rsidRDefault="0066401B" w:rsidP="0066401B">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How was the contractor chosen for this scheme?</w:t>
      </w:r>
    </w:p>
    <w:p w:rsidR="00C36D32" w:rsidRPr="006843E3" w:rsidRDefault="005A4A61">
      <w:pPr>
        <w:spacing w:before="100" w:beforeAutospacing="1" w:after="100" w:afterAutospacing="1" w:line="240" w:lineRule="auto"/>
        <w:rPr>
          <w:rFonts w:ascii="Arial" w:eastAsia="Times New Roman" w:hAnsi="Arial" w:cs="Arial"/>
          <w:lang w:val="en" w:eastAsia="en-GB"/>
        </w:rPr>
      </w:pPr>
      <w:r w:rsidRPr="006843E3">
        <w:rPr>
          <w:rFonts w:ascii="Arial" w:eastAsia="Times New Roman" w:hAnsi="Arial" w:cs="Arial"/>
          <w:lang w:val="en" w:eastAsia="en-GB"/>
        </w:rPr>
        <w:t xml:space="preserve">The </w:t>
      </w:r>
      <w:r w:rsidR="006843E3" w:rsidRPr="006843E3">
        <w:rPr>
          <w:rFonts w:ascii="Arial" w:eastAsia="Times New Roman" w:hAnsi="Arial" w:cs="Arial"/>
          <w:lang w:val="en" w:eastAsia="en-GB"/>
        </w:rPr>
        <w:t>PSBP</w:t>
      </w:r>
      <w:r w:rsidRPr="006843E3">
        <w:rPr>
          <w:rFonts w:ascii="Arial" w:eastAsia="Times New Roman" w:hAnsi="Arial" w:cs="Arial"/>
          <w:lang w:val="en" w:eastAsia="en-GB"/>
        </w:rPr>
        <w:t xml:space="preserve"> is being delivered </w:t>
      </w:r>
      <w:r w:rsidR="006843E3" w:rsidRPr="006843E3">
        <w:rPr>
          <w:rFonts w:ascii="Arial" w:eastAsia="Times New Roman" w:hAnsi="Arial" w:cs="Arial"/>
          <w:lang w:val="en" w:eastAsia="en-GB"/>
        </w:rPr>
        <w:t xml:space="preserve">using the EFA Contractors Framework.  This framework was established in line with </w:t>
      </w:r>
      <w:r w:rsidRPr="006843E3">
        <w:rPr>
          <w:rFonts w:ascii="Arial" w:eastAsia="Times New Roman" w:hAnsi="Arial" w:cs="Arial"/>
          <w:lang w:val="en" w:eastAsia="en-GB"/>
        </w:rPr>
        <w:t>EU Procurement Reg</w:t>
      </w:r>
      <w:r w:rsidR="00473DF3" w:rsidRPr="006843E3">
        <w:rPr>
          <w:rFonts w:ascii="Arial" w:eastAsia="Times New Roman" w:hAnsi="Arial" w:cs="Arial"/>
          <w:lang w:val="en" w:eastAsia="en-GB"/>
        </w:rPr>
        <w:t xml:space="preserve">ulations.  </w:t>
      </w:r>
    </w:p>
    <w:p w:rsidR="0066401B" w:rsidRDefault="0066401B" w:rsidP="0066401B">
      <w:pPr>
        <w:spacing w:before="100" w:beforeAutospacing="1" w:after="100" w:afterAutospacing="1" w:line="240" w:lineRule="auto"/>
        <w:rPr>
          <w:rFonts w:ascii="Arial" w:eastAsia="Times New Roman" w:hAnsi="Arial" w:cs="Arial"/>
          <w:lang w:val="en" w:eastAsia="en-GB"/>
        </w:rPr>
      </w:pPr>
      <w:r w:rsidRPr="006843E3">
        <w:rPr>
          <w:rFonts w:ascii="Arial" w:eastAsia="Times New Roman" w:hAnsi="Arial" w:cs="Arial"/>
          <w:lang w:val="en" w:eastAsia="en-GB"/>
        </w:rPr>
        <w:t xml:space="preserve">Contractors on the Framework were invited to tender for the design and construction of the North West 3 PSBP </w:t>
      </w:r>
      <w:r w:rsidR="00DB7EA2">
        <w:rPr>
          <w:rFonts w:ascii="Arial" w:eastAsia="Times New Roman" w:hAnsi="Arial" w:cs="Arial"/>
          <w:lang w:val="en" w:eastAsia="en-GB"/>
        </w:rPr>
        <w:t>b</w:t>
      </w:r>
      <w:r w:rsidRPr="006843E3">
        <w:rPr>
          <w:rFonts w:ascii="Arial" w:eastAsia="Times New Roman" w:hAnsi="Arial" w:cs="Arial"/>
          <w:lang w:val="en" w:eastAsia="en-GB"/>
        </w:rPr>
        <w:t>atch of schools</w:t>
      </w:r>
      <w:r w:rsidR="00DB7EA2">
        <w:rPr>
          <w:rFonts w:ascii="Arial" w:eastAsia="Times New Roman" w:hAnsi="Arial" w:cs="Arial"/>
          <w:lang w:val="en" w:eastAsia="en-GB"/>
        </w:rPr>
        <w:t xml:space="preserve">.  This batch of schools contains </w:t>
      </w:r>
      <w:proofErr w:type="spellStart"/>
      <w:r w:rsidR="00DB7EA2">
        <w:rPr>
          <w:rFonts w:ascii="Arial" w:eastAsia="Times New Roman" w:hAnsi="Arial" w:cs="Arial"/>
          <w:lang w:val="en" w:eastAsia="en-GB"/>
        </w:rPr>
        <w:t>Saddleworth</w:t>
      </w:r>
      <w:proofErr w:type="spellEnd"/>
      <w:r w:rsidR="00DB7EA2">
        <w:rPr>
          <w:rFonts w:ascii="Arial" w:eastAsia="Times New Roman" w:hAnsi="Arial" w:cs="Arial"/>
          <w:lang w:val="en" w:eastAsia="en-GB"/>
        </w:rPr>
        <w:t xml:space="preserve"> School</w:t>
      </w:r>
      <w:r w:rsidRPr="006843E3">
        <w:rPr>
          <w:rFonts w:ascii="Arial" w:eastAsia="Times New Roman" w:hAnsi="Arial" w:cs="Arial"/>
          <w:lang w:val="en" w:eastAsia="en-GB"/>
        </w:rPr>
        <w:t xml:space="preserve">.  Through that process, </w:t>
      </w:r>
      <w:proofErr w:type="spellStart"/>
      <w:r w:rsidRPr="006843E3">
        <w:rPr>
          <w:rFonts w:ascii="Arial" w:eastAsia="Times New Roman" w:hAnsi="Arial" w:cs="Arial"/>
          <w:lang w:val="en" w:eastAsia="en-GB"/>
        </w:rPr>
        <w:t>Interserve</w:t>
      </w:r>
      <w:proofErr w:type="spellEnd"/>
      <w:r w:rsidRPr="006843E3">
        <w:rPr>
          <w:rFonts w:ascii="Arial" w:eastAsia="Times New Roman" w:hAnsi="Arial" w:cs="Arial"/>
          <w:lang w:val="en" w:eastAsia="en-GB"/>
        </w:rPr>
        <w:t xml:space="preserve"> was appointed </w:t>
      </w:r>
      <w:r w:rsidR="00DB7EA2">
        <w:rPr>
          <w:rFonts w:ascii="Arial" w:eastAsia="Times New Roman" w:hAnsi="Arial" w:cs="Arial"/>
          <w:lang w:val="en" w:eastAsia="en-GB"/>
        </w:rPr>
        <w:t xml:space="preserve">as the </w:t>
      </w:r>
      <w:r w:rsidRPr="006843E3">
        <w:rPr>
          <w:rFonts w:ascii="Arial" w:eastAsia="Times New Roman" w:hAnsi="Arial" w:cs="Arial"/>
          <w:lang w:val="en" w:eastAsia="en-GB"/>
        </w:rPr>
        <w:t>preferred contractor for this batch.</w:t>
      </w:r>
    </w:p>
    <w:p w:rsidR="00A80FB4" w:rsidRPr="007E1978" w:rsidRDefault="00A80FB4">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What is being funded by the Education Funding Agency and how much funding is available?</w:t>
      </w:r>
    </w:p>
    <w:p w:rsidR="009B5925" w:rsidRPr="002C0995" w:rsidRDefault="009B5925" w:rsidP="009B5925">
      <w:pPr>
        <w:spacing w:before="100" w:beforeAutospacing="1" w:after="100" w:afterAutospacing="1" w:line="240" w:lineRule="auto"/>
        <w:rPr>
          <w:rFonts w:ascii="Arial" w:eastAsia="Times New Roman" w:hAnsi="Arial" w:cs="Arial"/>
          <w:lang w:val="en" w:eastAsia="en-GB"/>
        </w:rPr>
      </w:pPr>
      <w:r w:rsidRPr="002C0995">
        <w:rPr>
          <w:rFonts w:ascii="Arial" w:eastAsia="Times New Roman" w:hAnsi="Arial" w:cs="Arial"/>
          <w:lang w:val="en" w:eastAsia="en-GB"/>
        </w:rPr>
        <w:t>The EFA is funding the building of the new school and all the associated costs relating to the ICT netw</w:t>
      </w:r>
      <w:r w:rsidR="00FA2485" w:rsidRPr="002C0995">
        <w:rPr>
          <w:rFonts w:ascii="Arial" w:eastAsia="Times New Roman" w:hAnsi="Arial" w:cs="Arial"/>
          <w:lang w:val="en" w:eastAsia="en-GB"/>
        </w:rPr>
        <w:t>ork, fixed furniture and e</w:t>
      </w:r>
      <w:r w:rsidRPr="002C0995">
        <w:rPr>
          <w:rFonts w:ascii="Arial" w:eastAsia="Times New Roman" w:hAnsi="Arial" w:cs="Arial"/>
          <w:lang w:val="en" w:eastAsia="en-GB"/>
        </w:rPr>
        <w:t>quipment, general sports facilities and landscaping.</w:t>
      </w:r>
    </w:p>
    <w:p w:rsidR="009B5925" w:rsidRPr="002C0995" w:rsidRDefault="009B5925" w:rsidP="009B5925">
      <w:pPr>
        <w:spacing w:before="100" w:beforeAutospacing="1" w:after="100" w:afterAutospacing="1" w:line="240" w:lineRule="auto"/>
        <w:rPr>
          <w:rFonts w:ascii="Arial" w:eastAsia="Times New Roman" w:hAnsi="Arial" w:cs="Arial"/>
          <w:lang w:val="en" w:eastAsia="en-GB"/>
        </w:rPr>
      </w:pPr>
      <w:r w:rsidRPr="002C0995">
        <w:rPr>
          <w:rFonts w:ascii="Arial" w:eastAsia="Times New Roman" w:hAnsi="Arial" w:cs="Arial"/>
          <w:lang w:val="en" w:eastAsia="en-GB"/>
        </w:rPr>
        <w:t xml:space="preserve">Oldham Council is funding works associated with the highways and access requirements and artificial sports pitch provision as identified in the Feasibility Study. The </w:t>
      </w:r>
      <w:r w:rsidR="00FA2485" w:rsidRPr="002C0995">
        <w:rPr>
          <w:rFonts w:ascii="Arial" w:eastAsia="Times New Roman" w:hAnsi="Arial" w:cs="Arial"/>
          <w:lang w:val="en" w:eastAsia="en-GB"/>
        </w:rPr>
        <w:t>Council will also</w:t>
      </w:r>
      <w:r w:rsidRPr="002C0995">
        <w:rPr>
          <w:rFonts w:ascii="Arial" w:eastAsia="Times New Roman" w:hAnsi="Arial" w:cs="Arial"/>
          <w:lang w:val="en" w:eastAsia="en-GB"/>
        </w:rPr>
        <w:t xml:space="preserve"> purchase/assemble the site for the school.</w:t>
      </w:r>
    </w:p>
    <w:p w:rsidR="009B5925" w:rsidRPr="002C0995" w:rsidRDefault="009B5925">
      <w:pPr>
        <w:spacing w:before="100" w:beforeAutospacing="1" w:after="100" w:afterAutospacing="1" w:line="240" w:lineRule="auto"/>
        <w:rPr>
          <w:rFonts w:ascii="Arial" w:eastAsia="Times New Roman" w:hAnsi="Arial" w:cs="Arial"/>
          <w:lang w:val="en" w:eastAsia="en-GB"/>
        </w:rPr>
      </w:pPr>
    </w:p>
    <w:p w:rsidR="00866DB1" w:rsidRPr="002C0995" w:rsidRDefault="00866DB1">
      <w:pPr>
        <w:rPr>
          <w:rFonts w:ascii="Arial" w:eastAsia="Times New Roman" w:hAnsi="Arial" w:cs="Arial"/>
          <w:b/>
          <w:bCs/>
          <w:sz w:val="28"/>
          <w:szCs w:val="28"/>
          <w:lang w:val="en" w:eastAsia="en-GB"/>
        </w:rPr>
      </w:pPr>
      <w:r w:rsidRPr="002C0995">
        <w:rPr>
          <w:rFonts w:ascii="Arial" w:eastAsia="Times New Roman" w:hAnsi="Arial" w:cs="Arial"/>
          <w:b/>
          <w:bCs/>
          <w:sz w:val="28"/>
          <w:szCs w:val="28"/>
          <w:lang w:val="en" w:eastAsia="en-GB"/>
        </w:rPr>
        <w:br w:type="page"/>
      </w:r>
    </w:p>
    <w:p w:rsidR="00A80FB4" w:rsidRPr="007E1978" w:rsidRDefault="00A80FB4" w:rsidP="00061F41">
      <w:pPr>
        <w:pStyle w:val="ListParagraph"/>
        <w:numPr>
          <w:ilvl w:val="1"/>
          <w:numId w:val="20"/>
        </w:numPr>
        <w:spacing w:before="100" w:beforeAutospacing="1" w:after="100" w:afterAutospacing="1" w:line="240" w:lineRule="auto"/>
        <w:outlineLvl w:val="1"/>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lastRenderedPageBreak/>
        <w:t>Site location</w:t>
      </w:r>
    </w:p>
    <w:p w:rsidR="009B5925" w:rsidRPr="007E1978" w:rsidRDefault="00A80FB4" w:rsidP="009B5925">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W</w:t>
      </w:r>
      <w:r w:rsidR="00FE4FC4" w:rsidRPr="007E1978">
        <w:rPr>
          <w:rFonts w:ascii="Arial" w:eastAsia="Times New Roman" w:hAnsi="Arial" w:cs="Arial"/>
          <w:b/>
          <w:bCs/>
          <w:color w:val="1F497D" w:themeColor="text2"/>
          <w:sz w:val="28"/>
          <w:szCs w:val="28"/>
          <w:lang w:val="en" w:eastAsia="en-GB"/>
        </w:rPr>
        <w:t xml:space="preserve">as </w:t>
      </w:r>
      <w:r w:rsidRPr="007E1978">
        <w:rPr>
          <w:rFonts w:ascii="Arial" w:eastAsia="Times New Roman" w:hAnsi="Arial" w:cs="Arial"/>
          <w:b/>
          <w:bCs/>
          <w:color w:val="1F497D" w:themeColor="text2"/>
          <w:sz w:val="28"/>
          <w:szCs w:val="28"/>
          <w:lang w:val="en" w:eastAsia="en-GB"/>
        </w:rPr>
        <w:t>a replacement school on the Saddleworth School site considered?</w:t>
      </w:r>
    </w:p>
    <w:p w:rsidR="009B5925" w:rsidRPr="002C0995" w:rsidRDefault="009B5925" w:rsidP="009B5925">
      <w:pPr>
        <w:spacing w:before="100" w:beforeAutospacing="1" w:after="100" w:afterAutospacing="1" w:line="240" w:lineRule="auto"/>
        <w:rPr>
          <w:rFonts w:ascii="Arial" w:eastAsia="Times New Roman" w:hAnsi="Arial" w:cs="Arial"/>
          <w:lang w:val="en" w:eastAsia="en-GB"/>
        </w:rPr>
      </w:pPr>
      <w:r w:rsidRPr="002C0995">
        <w:rPr>
          <w:rFonts w:ascii="Arial" w:eastAsia="Times New Roman" w:hAnsi="Arial" w:cs="Arial"/>
          <w:lang w:val="en" w:eastAsia="en-GB"/>
        </w:rPr>
        <w:t xml:space="preserve">The construction of a replacement Saddleworth School on the existing Uppermill site has always been an option and has been fully considered.  </w:t>
      </w:r>
    </w:p>
    <w:p w:rsidR="009B5925" w:rsidRPr="002C0995" w:rsidRDefault="009B5925" w:rsidP="009B5925">
      <w:pPr>
        <w:spacing w:before="100" w:beforeAutospacing="1" w:after="100" w:afterAutospacing="1" w:line="240" w:lineRule="auto"/>
        <w:rPr>
          <w:rFonts w:ascii="Arial" w:eastAsia="Times New Roman" w:hAnsi="Arial" w:cs="Arial"/>
          <w:lang w:val="en" w:eastAsia="en-GB"/>
        </w:rPr>
      </w:pPr>
      <w:r w:rsidRPr="002C0995">
        <w:rPr>
          <w:rFonts w:ascii="Arial" w:eastAsia="Times New Roman" w:hAnsi="Arial" w:cs="Arial"/>
          <w:lang w:val="en" w:eastAsia="en-GB"/>
        </w:rPr>
        <w:t xml:space="preserve">A </w:t>
      </w:r>
      <w:r w:rsidR="004F341B">
        <w:rPr>
          <w:rFonts w:ascii="Arial" w:eastAsia="Times New Roman" w:hAnsi="Arial" w:cs="Arial"/>
          <w:lang w:val="en" w:eastAsia="en-GB"/>
        </w:rPr>
        <w:t>F</w:t>
      </w:r>
      <w:r w:rsidRPr="002C0995">
        <w:rPr>
          <w:rFonts w:ascii="Arial" w:eastAsia="Times New Roman" w:hAnsi="Arial" w:cs="Arial"/>
          <w:lang w:val="en" w:eastAsia="en-GB"/>
        </w:rPr>
        <w:t xml:space="preserve">easibility </w:t>
      </w:r>
      <w:r w:rsidR="004F341B">
        <w:rPr>
          <w:rFonts w:ascii="Arial" w:eastAsia="Times New Roman" w:hAnsi="Arial" w:cs="Arial"/>
          <w:lang w:val="en" w:eastAsia="en-GB"/>
        </w:rPr>
        <w:t>S</w:t>
      </w:r>
      <w:r w:rsidRPr="002C0995">
        <w:rPr>
          <w:rFonts w:ascii="Arial" w:eastAsia="Times New Roman" w:hAnsi="Arial" w:cs="Arial"/>
          <w:lang w:val="en" w:eastAsia="en-GB"/>
        </w:rPr>
        <w:t xml:space="preserve">tudy was undertaken </w:t>
      </w:r>
      <w:r w:rsidR="002C0995" w:rsidRPr="002C0995">
        <w:rPr>
          <w:rFonts w:ascii="Arial" w:eastAsia="Times New Roman" w:hAnsi="Arial" w:cs="Arial"/>
          <w:lang w:val="en" w:eastAsia="en-GB"/>
        </w:rPr>
        <w:t xml:space="preserve">which looked at </w:t>
      </w:r>
      <w:r w:rsidRPr="002C0995">
        <w:rPr>
          <w:rFonts w:ascii="Arial" w:eastAsia="Times New Roman" w:hAnsi="Arial" w:cs="Arial"/>
          <w:lang w:val="en" w:eastAsia="en-GB"/>
        </w:rPr>
        <w:t xml:space="preserve">four delivery options: an option to replace the </w:t>
      </w:r>
      <w:r w:rsidR="002C0995" w:rsidRPr="002C0995">
        <w:rPr>
          <w:rFonts w:ascii="Arial" w:eastAsia="Times New Roman" w:hAnsi="Arial" w:cs="Arial"/>
          <w:lang w:val="en" w:eastAsia="en-GB"/>
        </w:rPr>
        <w:t xml:space="preserve">building </w:t>
      </w:r>
      <w:r w:rsidRPr="002C0995">
        <w:rPr>
          <w:rFonts w:ascii="Arial" w:eastAsia="Times New Roman" w:hAnsi="Arial" w:cs="Arial"/>
          <w:lang w:val="en" w:eastAsia="en-GB"/>
        </w:rPr>
        <w:t xml:space="preserve">in its current </w:t>
      </w:r>
      <w:r w:rsidR="002C0995" w:rsidRPr="002C0995">
        <w:rPr>
          <w:rFonts w:ascii="Arial" w:eastAsia="Times New Roman" w:hAnsi="Arial" w:cs="Arial"/>
          <w:lang w:val="en" w:eastAsia="en-GB"/>
        </w:rPr>
        <w:t>location</w:t>
      </w:r>
      <w:r w:rsidRPr="002C0995">
        <w:rPr>
          <w:rFonts w:ascii="Arial" w:eastAsia="Times New Roman" w:hAnsi="Arial" w:cs="Arial"/>
          <w:lang w:val="en" w:eastAsia="en-GB"/>
        </w:rPr>
        <w:t xml:space="preserve"> at Uppermill; an option to replace </w:t>
      </w:r>
      <w:r w:rsidR="002C0995" w:rsidRPr="002C0995">
        <w:rPr>
          <w:rFonts w:ascii="Arial" w:eastAsia="Times New Roman" w:hAnsi="Arial" w:cs="Arial"/>
          <w:lang w:val="en" w:eastAsia="en-GB"/>
        </w:rPr>
        <w:t>the building</w:t>
      </w:r>
      <w:r w:rsidRPr="002C0995">
        <w:rPr>
          <w:rFonts w:ascii="Arial" w:eastAsia="Times New Roman" w:hAnsi="Arial" w:cs="Arial"/>
          <w:lang w:val="en" w:eastAsia="en-GB"/>
        </w:rPr>
        <w:t xml:space="preserve"> on its current sporting facilities; an option to site it on the frontage plots at the former WH Shaw Pallet Works off Huddersfield</w:t>
      </w:r>
      <w:r w:rsidR="002C0995" w:rsidRPr="002C0995">
        <w:rPr>
          <w:rFonts w:ascii="Arial" w:eastAsia="Times New Roman" w:hAnsi="Arial" w:cs="Arial"/>
          <w:lang w:val="en" w:eastAsia="en-GB"/>
        </w:rPr>
        <w:t xml:space="preserve"> Road</w:t>
      </w:r>
      <w:r w:rsidRPr="002C0995">
        <w:rPr>
          <w:rFonts w:ascii="Arial" w:eastAsia="Times New Roman" w:hAnsi="Arial" w:cs="Arial"/>
          <w:lang w:val="en" w:eastAsia="en-GB"/>
        </w:rPr>
        <w:t xml:space="preserve">; and the option eventually chosen, to construct </w:t>
      </w:r>
      <w:r w:rsidR="00DB7EA2">
        <w:rPr>
          <w:rFonts w:ascii="Arial" w:eastAsia="Times New Roman" w:hAnsi="Arial" w:cs="Arial"/>
          <w:lang w:val="en" w:eastAsia="en-GB"/>
        </w:rPr>
        <w:t>the school</w:t>
      </w:r>
      <w:r w:rsidRPr="002C0995">
        <w:rPr>
          <w:rFonts w:ascii="Arial" w:eastAsia="Times New Roman" w:hAnsi="Arial" w:cs="Arial"/>
          <w:lang w:val="en" w:eastAsia="en-GB"/>
        </w:rPr>
        <w:t xml:space="preserve"> on land to the rear of that Diggle site, replacing dilapidated industrial buildings. </w:t>
      </w:r>
    </w:p>
    <w:p w:rsidR="00A80FB4" w:rsidRPr="007E1978" w:rsidRDefault="00A80FB4">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Would a replacement school fit on the Saddleworth School site?</w:t>
      </w:r>
    </w:p>
    <w:p w:rsidR="00E31CB4" w:rsidRPr="002C0995" w:rsidRDefault="00E31CB4" w:rsidP="00E31CB4">
      <w:pPr>
        <w:spacing w:before="100" w:beforeAutospacing="1" w:after="100" w:afterAutospacing="1" w:line="240" w:lineRule="auto"/>
        <w:rPr>
          <w:rFonts w:ascii="Arial" w:eastAsia="Times New Roman" w:hAnsi="Arial" w:cs="Arial"/>
          <w:lang w:val="en" w:eastAsia="en-GB"/>
        </w:rPr>
      </w:pPr>
      <w:r w:rsidRPr="002C0995">
        <w:rPr>
          <w:rFonts w:ascii="Arial" w:eastAsia="Times New Roman" w:hAnsi="Arial" w:cs="Arial"/>
          <w:lang w:val="en" w:eastAsia="en-GB"/>
        </w:rPr>
        <w:t xml:space="preserve">A new 1,500 place school would fit on the existing school site, however it would not meet current guidelines for the size of site for a secondary school.  </w:t>
      </w:r>
    </w:p>
    <w:p w:rsidR="00E31CB4" w:rsidRPr="002C0995" w:rsidRDefault="00E31CB4">
      <w:pPr>
        <w:spacing w:before="100" w:beforeAutospacing="1" w:after="100" w:afterAutospacing="1" w:line="240" w:lineRule="auto"/>
        <w:rPr>
          <w:rFonts w:ascii="Arial" w:eastAsia="Times New Roman" w:hAnsi="Arial" w:cs="Arial"/>
          <w:lang w:val="en" w:eastAsia="en-GB"/>
        </w:rPr>
      </w:pPr>
      <w:r w:rsidRPr="002C0995">
        <w:rPr>
          <w:rFonts w:ascii="Arial" w:eastAsia="Times New Roman" w:hAnsi="Arial" w:cs="Arial"/>
          <w:lang w:val="en" w:eastAsia="en-GB"/>
        </w:rPr>
        <w:t>Rebuilding the school on its current site would also mean extensive disruption to the school during a phased construction programme and it would mean access to teaching facilities would be disrupted.</w:t>
      </w:r>
    </w:p>
    <w:p w:rsidR="00A80FB4" w:rsidRPr="002C0995" w:rsidRDefault="00A80FB4">
      <w:pPr>
        <w:spacing w:before="100" w:beforeAutospacing="1" w:after="100" w:afterAutospacing="1" w:line="240" w:lineRule="auto"/>
        <w:rPr>
          <w:rFonts w:ascii="Arial" w:eastAsia="Times New Roman" w:hAnsi="Arial" w:cs="Arial"/>
          <w:lang w:val="en" w:eastAsia="en-GB"/>
        </w:rPr>
      </w:pPr>
      <w:r w:rsidRPr="002C0995">
        <w:rPr>
          <w:rFonts w:ascii="Arial" w:eastAsia="Times New Roman" w:hAnsi="Arial" w:cs="Arial"/>
          <w:lang w:val="en" w:eastAsia="en-GB"/>
        </w:rPr>
        <w:t>The existing Saddleworth School site measures 11 acres</w:t>
      </w:r>
      <w:r w:rsidR="00E443F0" w:rsidRPr="002C0995">
        <w:rPr>
          <w:rFonts w:ascii="Arial" w:eastAsia="Times New Roman" w:hAnsi="Arial" w:cs="Arial"/>
          <w:lang w:val="en" w:eastAsia="en-GB"/>
        </w:rPr>
        <w:t xml:space="preserve"> although this includes several areas that would be unusable due to site levels and topography, particularly towards Pickhill Brook</w:t>
      </w:r>
      <w:r w:rsidRPr="002C0995">
        <w:rPr>
          <w:rFonts w:ascii="Arial" w:eastAsia="Times New Roman" w:hAnsi="Arial" w:cs="Arial"/>
          <w:lang w:val="en" w:eastAsia="en-GB"/>
        </w:rPr>
        <w:t>.</w:t>
      </w:r>
    </w:p>
    <w:p w:rsidR="00E31CB4" w:rsidRPr="002C0995" w:rsidRDefault="00E31CB4" w:rsidP="00E31CB4">
      <w:pPr>
        <w:spacing w:before="100" w:beforeAutospacing="1" w:after="100" w:afterAutospacing="1" w:line="240" w:lineRule="auto"/>
        <w:rPr>
          <w:rFonts w:ascii="Arial" w:eastAsia="Times New Roman" w:hAnsi="Arial" w:cs="Arial"/>
          <w:lang w:val="en" w:eastAsia="en-GB"/>
        </w:rPr>
      </w:pPr>
      <w:r w:rsidRPr="002C0995">
        <w:rPr>
          <w:rFonts w:ascii="Arial" w:eastAsia="Times New Roman" w:hAnsi="Arial" w:cs="Arial"/>
          <w:lang w:val="en" w:eastAsia="en-GB"/>
        </w:rPr>
        <w:t>The chosen site at the former WH Shaw site would provide up to 18.11 acres of usable space.</w:t>
      </w:r>
    </w:p>
    <w:p w:rsidR="00852021" w:rsidRPr="007E1978" w:rsidRDefault="00852021" w:rsidP="00852021">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 xml:space="preserve">Why were the public </w:t>
      </w:r>
      <w:r w:rsidR="002C0995" w:rsidRPr="007E1978">
        <w:rPr>
          <w:rFonts w:ascii="Arial" w:eastAsia="Times New Roman" w:hAnsi="Arial" w:cs="Arial"/>
          <w:b/>
          <w:bCs/>
          <w:color w:val="1F497D" w:themeColor="text2"/>
          <w:sz w:val="28"/>
          <w:szCs w:val="28"/>
          <w:lang w:val="en" w:eastAsia="en-GB"/>
        </w:rPr>
        <w:t xml:space="preserve">not </w:t>
      </w:r>
      <w:r w:rsidRPr="007E1978">
        <w:rPr>
          <w:rFonts w:ascii="Arial" w:eastAsia="Times New Roman" w:hAnsi="Arial" w:cs="Arial"/>
          <w:b/>
          <w:bCs/>
          <w:color w:val="1F497D" w:themeColor="text2"/>
          <w:sz w:val="28"/>
          <w:szCs w:val="28"/>
          <w:lang w:val="en" w:eastAsia="en-GB"/>
        </w:rPr>
        <w:t>consulted about the choice of the Diggle site?</w:t>
      </w:r>
    </w:p>
    <w:p w:rsidR="00852021" w:rsidRPr="002C0995" w:rsidRDefault="00852021" w:rsidP="00852021">
      <w:pPr>
        <w:spacing w:before="100" w:beforeAutospacing="1" w:after="100" w:afterAutospacing="1" w:line="240" w:lineRule="auto"/>
        <w:rPr>
          <w:rFonts w:ascii="Arial" w:eastAsia="Times New Roman" w:hAnsi="Arial" w:cs="Arial"/>
          <w:lang w:val="en" w:eastAsia="en-GB"/>
        </w:rPr>
      </w:pPr>
      <w:r w:rsidRPr="002C0995">
        <w:rPr>
          <w:rFonts w:ascii="Arial" w:eastAsia="Times New Roman" w:hAnsi="Arial" w:cs="Arial"/>
          <w:lang w:val="en" w:eastAsia="en-GB"/>
        </w:rPr>
        <w:t xml:space="preserve">The identification of sites available for the provision of a new Saddleworth school is the responsibility of the Local Authority. These choices are then offered to the EFA to undertake its detailed Feasibility Study.  </w:t>
      </w:r>
    </w:p>
    <w:p w:rsidR="00852021" w:rsidRPr="00BF63A5" w:rsidRDefault="00852021" w:rsidP="00852021">
      <w:pPr>
        <w:spacing w:before="100" w:beforeAutospacing="1" w:after="100" w:afterAutospacing="1" w:line="240" w:lineRule="auto"/>
        <w:rPr>
          <w:rFonts w:ascii="Arial" w:eastAsia="Times New Roman" w:hAnsi="Arial" w:cs="Arial"/>
          <w:lang w:val="en" w:eastAsia="en-GB"/>
        </w:rPr>
      </w:pPr>
      <w:r w:rsidRPr="002C0995">
        <w:rPr>
          <w:rFonts w:ascii="Arial" w:eastAsia="Times New Roman" w:hAnsi="Arial" w:cs="Arial"/>
          <w:lang w:val="en" w:eastAsia="en-GB"/>
        </w:rPr>
        <w:t>Formal public consultation for the construction of the school on the preferred site will be undertaken by Interserve, the contractor, prior to it submitting a planning application. Oldham Council must also undertake a statutory public consultation – as the local planning authority – once that is submitted.</w:t>
      </w:r>
      <w:r w:rsidRPr="00BF63A5">
        <w:rPr>
          <w:rFonts w:ascii="Arial" w:eastAsia="Times New Roman" w:hAnsi="Arial" w:cs="Arial"/>
          <w:lang w:val="en" w:eastAsia="en-GB"/>
        </w:rPr>
        <w:t xml:space="preserve"> </w:t>
      </w:r>
    </w:p>
    <w:p w:rsidR="00A80FB4" w:rsidRPr="007E1978" w:rsidRDefault="00A80FB4">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Are buildings being developed in the Green Belt?</w:t>
      </w:r>
    </w:p>
    <w:p w:rsidR="001459C7" w:rsidRDefault="000B2C4F">
      <w:pPr>
        <w:spacing w:before="100" w:beforeAutospacing="1" w:after="100" w:afterAutospacing="1" w:line="240" w:lineRule="auto"/>
        <w:rPr>
          <w:rFonts w:ascii="Arial" w:eastAsia="Times New Roman" w:hAnsi="Arial" w:cs="Arial"/>
          <w:lang w:val="en" w:eastAsia="en-GB"/>
        </w:rPr>
      </w:pPr>
      <w:r w:rsidRPr="00BF63A5">
        <w:rPr>
          <w:rFonts w:ascii="Arial" w:eastAsia="Times New Roman" w:hAnsi="Arial" w:cs="Arial"/>
          <w:lang w:val="en" w:eastAsia="en-GB"/>
        </w:rPr>
        <w:t>The EFA Feasibility Study preferred option for the provision</w:t>
      </w:r>
      <w:r w:rsidR="00ED4EAC" w:rsidRPr="00BF63A5">
        <w:rPr>
          <w:rFonts w:ascii="Arial" w:eastAsia="Times New Roman" w:hAnsi="Arial" w:cs="Arial"/>
          <w:lang w:val="en" w:eastAsia="en-GB"/>
        </w:rPr>
        <w:t xml:space="preserve"> of the new school is </w:t>
      </w:r>
      <w:r w:rsidR="00E443F0" w:rsidRPr="00BF63A5">
        <w:rPr>
          <w:rFonts w:ascii="Arial" w:eastAsia="Times New Roman" w:hAnsi="Arial" w:cs="Arial"/>
          <w:lang w:val="en" w:eastAsia="en-GB"/>
        </w:rPr>
        <w:t xml:space="preserve">at the rear of the </w:t>
      </w:r>
      <w:r w:rsidR="00ED4EAC" w:rsidRPr="00BF63A5">
        <w:rPr>
          <w:rFonts w:ascii="Arial" w:eastAsia="Times New Roman" w:hAnsi="Arial" w:cs="Arial"/>
          <w:lang w:val="en" w:eastAsia="en-GB"/>
        </w:rPr>
        <w:t>WH Shaw Pallet Works site in Diggle</w:t>
      </w:r>
      <w:r w:rsidRPr="00BF63A5">
        <w:rPr>
          <w:rFonts w:ascii="Arial" w:eastAsia="Times New Roman" w:hAnsi="Arial" w:cs="Arial"/>
          <w:lang w:val="en" w:eastAsia="en-GB"/>
        </w:rPr>
        <w:t xml:space="preserve">.  </w:t>
      </w:r>
    </w:p>
    <w:p w:rsidR="000B2C4F" w:rsidRPr="00BF63A5" w:rsidRDefault="001459C7">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 xml:space="preserve">In the control option that the </w:t>
      </w:r>
      <w:r w:rsidR="0032653A">
        <w:rPr>
          <w:rFonts w:ascii="Arial" w:eastAsia="Times New Roman" w:hAnsi="Arial" w:cs="Arial"/>
          <w:lang w:val="en" w:eastAsia="en-GB"/>
        </w:rPr>
        <w:t>E</w:t>
      </w:r>
      <w:r>
        <w:rPr>
          <w:rFonts w:ascii="Arial" w:eastAsia="Times New Roman" w:hAnsi="Arial" w:cs="Arial"/>
          <w:lang w:val="en" w:eastAsia="en-GB"/>
        </w:rPr>
        <w:t xml:space="preserve">FA has developed for this site, </w:t>
      </w:r>
      <w:r w:rsidR="003218F0" w:rsidRPr="00BF63A5">
        <w:rPr>
          <w:rFonts w:ascii="Arial" w:eastAsia="Times New Roman" w:hAnsi="Arial" w:cs="Arial"/>
          <w:lang w:val="en" w:eastAsia="en-GB"/>
        </w:rPr>
        <w:t>t</w:t>
      </w:r>
      <w:r w:rsidR="000B2C4F" w:rsidRPr="00BF63A5">
        <w:rPr>
          <w:rFonts w:ascii="Arial" w:eastAsia="Times New Roman" w:hAnsi="Arial" w:cs="Arial"/>
          <w:lang w:val="en" w:eastAsia="en-GB"/>
        </w:rPr>
        <w:t xml:space="preserve">he school buildings, parking and bus turning </w:t>
      </w:r>
      <w:r>
        <w:rPr>
          <w:rFonts w:ascii="Arial" w:eastAsia="Times New Roman" w:hAnsi="Arial" w:cs="Arial"/>
          <w:lang w:val="en" w:eastAsia="en-GB"/>
        </w:rPr>
        <w:t xml:space="preserve">are all </w:t>
      </w:r>
      <w:r w:rsidR="000B2C4F" w:rsidRPr="00BF63A5">
        <w:rPr>
          <w:rFonts w:ascii="Arial" w:eastAsia="Times New Roman" w:hAnsi="Arial" w:cs="Arial"/>
          <w:lang w:val="en" w:eastAsia="en-GB"/>
        </w:rPr>
        <w:t xml:space="preserve">within the curtilage of </w:t>
      </w:r>
      <w:r w:rsidR="0041504D" w:rsidRPr="00BF63A5">
        <w:rPr>
          <w:rFonts w:ascii="Arial" w:eastAsia="Times New Roman" w:hAnsi="Arial" w:cs="Arial"/>
          <w:lang w:val="en" w:eastAsia="en-GB"/>
        </w:rPr>
        <w:t xml:space="preserve">the </w:t>
      </w:r>
      <w:r w:rsidR="000B2C4F" w:rsidRPr="00BF63A5">
        <w:rPr>
          <w:rFonts w:ascii="Arial" w:eastAsia="Times New Roman" w:hAnsi="Arial" w:cs="Arial"/>
          <w:lang w:val="en" w:eastAsia="en-GB"/>
        </w:rPr>
        <w:t xml:space="preserve">Pallet Works site.  However </w:t>
      </w:r>
      <w:r w:rsidR="00ED4EAC" w:rsidRPr="00BF63A5">
        <w:rPr>
          <w:rFonts w:ascii="Arial" w:eastAsia="Times New Roman" w:hAnsi="Arial" w:cs="Arial"/>
          <w:lang w:val="en" w:eastAsia="en-GB"/>
        </w:rPr>
        <w:t xml:space="preserve">grass </w:t>
      </w:r>
      <w:r w:rsidR="000B2C4F" w:rsidRPr="00BF63A5">
        <w:rPr>
          <w:rFonts w:ascii="Arial" w:eastAsia="Times New Roman" w:hAnsi="Arial" w:cs="Arial"/>
          <w:lang w:val="en" w:eastAsia="en-GB"/>
        </w:rPr>
        <w:t xml:space="preserve">sports </w:t>
      </w:r>
      <w:r w:rsidR="003218F0" w:rsidRPr="00BF63A5">
        <w:rPr>
          <w:rFonts w:ascii="Arial" w:eastAsia="Times New Roman" w:hAnsi="Arial" w:cs="Arial"/>
          <w:lang w:val="en" w:eastAsia="en-GB"/>
        </w:rPr>
        <w:t xml:space="preserve">pitches and artificial sports pitch </w:t>
      </w:r>
      <w:r w:rsidR="000B2C4F" w:rsidRPr="00BF63A5">
        <w:rPr>
          <w:rFonts w:ascii="Arial" w:eastAsia="Times New Roman" w:hAnsi="Arial" w:cs="Arial"/>
          <w:lang w:val="en" w:eastAsia="en-GB"/>
        </w:rPr>
        <w:t xml:space="preserve">provision for the school </w:t>
      </w:r>
      <w:r w:rsidR="003218F0" w:rsidRPr="00BF63A5">
        <w:rPr>
          <w:rFonts w:ascii="Arial" w:eastAsia="Times New Roman" w:hAnsi="Arial" w:cs="Arial"/>
          <w:lang w:val="en" w:eastAsia="en-GB"/>
        </w:rPr>
        <w:t>may</w:t>
      </w:r>
      <w:r w:rsidR="000B2C4F" w:rsidRPr="00BF63A5">
        <w:rPr>
          <w:rFonts w:ascii="Arial" w:eastAsia="Times New Roman" w:hAnsi="Arial" w:cs="Arial"/>
          <w:lang w:val="en" w:eastAsia="en-GB"/>
        </w:rPr>
        <w:t xml:space="preserve"> be provided by the use of </w:t>
      </w:r>
      <w:r w:rsidR="004F341B">
        <w:rPr>
          <w:rFonts w:ascii="Arial" w:eastAsia="Times New Roman" w:hAnsi="Arial" w:cs="Arial"/>
          <w:lang w:val="en" w:eastAsia="en-GB"/>
        </w:rPr>
        <w:lastRenderedPageBreak/>
        <w:t>G</w:t>
      </w:r>
      <w:r w:rsidR="000B2C4F" w:rsidRPr="00BF63A5">
        <w:rPr>
          <w:rFonts w:ascii="Arial" w:eastAsia="Times New Roman" w:hAnsi="Arial" w:cs="Arial"/>
          <w:lang w:val="en" w:eastAsia="en-GB"/>
        </w:rPr>
        <w:t xml:space="preserve">reen </w:t>
      </w:r>
      <w:r w:rsidR="004F341B">
        <w:rPr>
          <w:rFonts w:ascii="Arial" w:eastAsia="Times New Roman" w:hAnsi="Arial" w:cs="Arial"/>
          <w:lang w:val="en" w:eastAsia="en-GB"/>
        </w:rPr>
        <w:t>B</w:t>
      </w:r>
      <w:r w:rsidR="000B2C4F" w:rsidRPr="00BF63A5">
        <w:rPr>
          <w:rFonts w:ascii="Arial" w:eastAsia="Times New Roman" w:hAnsi="Arial" w:cs="Arial"/>
          <w:lang w:val="en" w:eastAsia="en-GB"/>
        </w:rPr>
        <w:t>elt land.</w:t>
      </w:r>
      <w:r w:rsidR="003218F0" w:rsidRPr="00BF63A5">
        <w:rPr>
          <w:rFonts w:ascii="Arial" w:eastAsia="Times New Roman" w:hAnsi="Arial" w:cs="Arial"/>
          <w:lang w:val="en" w:eastAsia="en-GB"/>
        </w:rPr>
        <w:t xml:space="preserve"> This will be developed further during the design of the scheme by the contractor and consulted on as </w:t>
      </w:r>
      <w:r w:rsidR="00E443F0" w:rsidRPr="00BF63A5">
        <w:rPr>
          <w:rFonts w:ascii="Arial" w:eastAsia="Times New Roman" w:hAnsi="Arial" w:cs="Arial"/>
          <w:lang w:val="en" w:eastAsia="en-GB"/>
        </w:rPr>
        <w:t>outlined above.</w:t>
      </w:r>
    </w:p>
    <w:p w:rsidR="00A80FB4" w:rsidRPr="007E1978" w:rsidRDefault="000B2C4F" w:rsidP="008E0D55">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What Highways and Access Works will be undertaken as part of the construction of the new school</w:t>
      </w:r>
      <w:r w:rsidR="007E1978" w:rsidRPr="007E1978">
        <w:rPr>
          <w:rFonts w:ascii="Arial" w:eastAsia="Times New Roman" w:hAnsi="Arial" w:cs="Arial"/>
          <w:b/>
          <w:bCs/>
          <w:color w:val="1F497D" w:themeColor="text2"/>
          <w:sz w:val="28"/>
          <w:szCs w:val="28"/>
          <w:lang w:val="en" w:eastAsia="en-GB"/>
        </w:rPr>
        <w:t>?</w:t>
      </w:r>
    </w:p>
    <w:p w:rsidR="001C42E7" w:rsidRPr="00BF63A5" w:rsidRDefault="001C42E7" w:rsidP="001C42E7">
      <w:pPr>
        <w:spacing w:before="100" w:beforeAutospacing="1" w:after="100" w:afterAutospacing="1" w:line="240" w:lineRule="auto"/>
        <w:rPr>
          <w:rFonts w:ascii="Arial" w:eastAsia="Times New Roman" w:hAnsi="Arial" w:cs="Arial"/>
          <w:lang w:val="en" w:eastAsia="en-GB"/>
        </w:rPr>
      </w:pPr>
      <w:r w:rsidRPr="007E1978">
        <w:rPr>
          <w:rFonts w:ascii="Arial" w:eastAsia="Times New Roman" w:hAnsi="Arial" w:cs="Arial"/>
          <w:lang w:val="en" w:eastAsia="en-GB"/>
        </w:rPr>
        <w:t xml:space="preserve">It is well recognised that there is a need to improve accessibility at the </w:t>
      </w:r>
      <w:r w:rsidR="003724E2">
        <w:rPr>
          <w:rFonts w:ascii="Arial" w:eastAsia="Times New Roman" w:hAnsi="Arial" w:cs="Arial"/>
          <w:lang w:val="en" w:eastAsia="en-GB"/>
        </w:rPr>
        <w:t>preferred</w:t>
      </w:r>
      <w:r w:rsidRPr="007E1978">
        <w:rPr>
          <w:rFonts w:ascii="Arial" w:eastAsia="Times New Roman" w:hAnsi="Arial" w:cs="Arial"/>
          <w:lang w:val="en" w:eastAsia="en-GB"/>
        </w:rPr>
        <w:t xml:space="preserve"> site in Diggle.</w:t>
      </w:r>
      <w:r w:rsidRPr="00BF63A5">
        <w:rPr>
          <w:rFonts w:ascii="Arial" w:eastAsia="Times New Roman" w:hAnsi="Arial" w:cs="Arial"/>
          <w:lang w:val="en" w:eastAsia="en-GB"/>
        </w:rPr>
        <w:t xml:space="preserve"> </w:t>
      </w:r>
    </w:p>
    <w:p w:rsidR="00A80FB4" w:rsidRPr="00BF63A5" w:rsidRDefault="002C5DAC">
      <w:pPr>
        <w:spacing w:before="100" w:beforeAutospacing="1" w:after="100" w:afterAutospacing="1" w:line="240" w:lineRule="auto"/>
        <w:rPr>
          <w:rFonts w:ascii="Arial" w:eastAsia="Times New Roman" w:hAnsi="Arial" w:cs="Arial"/>
          <w:lang w:val="en" w:eastAsia="en-GB"/>
        </w:rPr>
      </w:pPr>
      <w:r w:rsidRPr="00BF63A5">
        <w:rPr>
          <w:rFonts w:ascii="Arial" w:eastAsia="Times New Roman" w:hAnsi="Arial" w:cs="Arial"/>
          <w:lang w:val="en" w:eastAsia="en-GB"/>
        </w:rPr>
        <w:t>Meetings have taken place with</w:t>
      </w:r>
      <w:r w:rsidR="00A80FB4" w:rsidRPr="00BF63A5">
        <w:rPr>
          <w:rFonts w:ascii="Arial" w:eastAsia="Times New Roman" w:hAnsi="Arial" w:cs="Arial"/>
          <w:lang w:val="en" w:eastAsia="en-GB"/>
        </w:rPr>
        <w:t xml:space="preserve"> representatives from the Highways Authority and a series of works have been suggested that will help mitigate the impact of the school and improve traffic flow for all Diggle residents.</w:t>
      </w:r>
    </w:p>
    <w:p w:rsidR="003218F0" w:rsidRPr="00BF63A5" w:rsidRDefault="00A80FB4">
      <w:pPr>
        <w:spacing w:before="100" w:beforeAutospacing="1" w:after="100" w:afterAutospacing="1" w:line="240" w:lineRule="auto"/>
        <w:rPr>
          <w:rFonts w:ascii="Arial" w:eastAsia="Times New Roman" w:hAnsi="Arial" w:cs="Arial"/>
          <w:lang w:val="en" w:eastAsia="en-GB"/>
        </w:rPr>
      </w:pPr>
      <w:r w:rsidRPr="00BF63A5">
        <w:rPr>
          <w:rFonts w:ascii="Arial" w:eastAsia="Times New Roman" w:hAnsi="Arial" w:cs="Arial"/>
          <w:lang w:val="en" w:eastAsia="en-GB"/>
        </w:rPr>
        <w:t xml:space="preserve">Details of these works will be </w:t>
      </w:r>
      <w:r w:rsidR="000D691F" w:rsidRPr="00BF63A5">
        <w:rPr>
          <w:rFonts w:ascii="Arial" w:eastAsia="Times New Roman" w:hAnsi="Arial" w:cs="Arial"/>
          <w:lang w:val="en" w:eastAsia="en-GB"/>
        </w:rPr>
        <w:t xml:space="preserve">shared and </w:t>
      </w:r>
      <w:r w:rsidRPr="00BF63A5">
        <w:rPr>
          <w:rFonts w:ascii="Arial" w:eastAsia="Times New Roman" w:hAnsi="Arial" w:cs="Arial"/>
          <w:lang w:val="en" w:eastAsia="en-GB"/>
        </w:rPr>
        <w:t xml:space="preserve">could </w:t>
      </w:r>
      <w:r w:rsidR="000D691F" w:rsidRPr="00BF63A5">
        <w:rPr>
          <w:rFonts w:ascii="Arial" w:eastAsia="Times New Roman" w:hAnsi="Arial" w:cs="Arial"/>
          <w:lang w:val="en" w:eastAsia="en-GB"/>
        </w:rPr>
        <w:t>include:</w:t>
      </w:r>
      <w:r w:rsidRPr="00BF63A5">
        <w:rPr>
          <w:rFonts w:ascii="Arial" w:eastAsia="Times New Roman" w:hAnsi="Arial" w:cs="Arial"/>
          <w:lang w:val="en" w:eastAsia="en-GB"/>
        </w:rPr>
        <w:t xml:space="preserve"> </w:t>
      </w:r>
    </w:p>
    <w:p w:rsidR="003218F0" w:rsidRPr="00BF63A5" w:rsidRDefault="00A80FB4">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F63A5">
        <w:rPr>
          <w:rFonts w:ascii="Arial" w:eastAsia="Times New Roman" w:hAnsi="Arial" w:cs="Arial"/>
          <w:lang w:val="en" w:eastAsia="en-GB"/>
        </w:rPr>
        <w:t xml:space="preserve">introducing parking restrictions, </w:t>
      </w:r>
    </w:p>
    <w:p w:rsidR="003218F0" w:rsidRPr="00BF63A5" w:rsidRDefault="00A80FB4">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F63A5">
        <w:rPr>
          <w:rFonts w:ascii="Arial" w:eastAsia="Times New Roman" w:hAnsi="Arial" w:cs="Arial"/>
          <w:lang w:val="en" w:eastAsia="en-GB"/>
        </w:rPr>
        <w:t xml:space="preserve">the expansion of existing parking laybys on </w:t>
      </w:r>
      <w:r w:rsidR="008B16E1" w:rsidRPr="00BF63A5">
        <w:rPr>
          <w:rFonts w:ascii="Arial" w:eastAsia="Times New Roman" w:hAnsi="Arial" w:cs="Arial"/>
          <w:lang w:val="en" w:eastAsia="en-GB"/>
        </w:rPr>
        <w:t>Stan</w:t>
      </w:r>
      <w:r w:rsidR="008B16E1">
        <w:rPr>
          <w:rFonts w:ascii="Arial" w:eastAsia="Times New Roman" w:hAnsi="Arial" w:cs="Arial"/>
          <w:lang w:val="en" w:eastAsia="en-GB"/>
        </w:rPr>
        <w:t>d</w:t>
      </w:r>
      <w:r w:rsidR="008B16E1" w:rsidRPr="00BF63A5">
        <w:rPr>
          <w:rFonts w:ascii="Arial" w:eastAsia="Times New Roman" w:hAnsi="Arial" w:cs="Arial"/>
          <w:lang w:val="en" w:eastAsia="en-GB"/>
        </w:rPr>
        <w:t>edge</w:t>
      </w:r>
      <w:r w:rsidRPr="00BF63A5">
        <w:rPr>
          <w:rFonts w:ascii="Arial" w:eastAsia="Times New Roman" w:hAnsi="Arial" w:cs="Arial"/>
          <w:lang w:val="en" w:eastAsia="en-GB"/>
        </w:rPr>
        <w:t xml:space="preserve"> Road to provide an early drop off, </w:t>
      </w:r>
    </w:p>
    <w:p w:rsidR="003218F0" w:rsidRPr="00BF63A5" w:rsidRDefault="00A80FB4">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F63A5">
        <w:rPr>
          <w:rFonts w:ascii="Arial" w:eastAsia="Times New Roman" w:hAnsi="Arial" w:cs="Arial"/>
          <w:lang w:val="en" w:eastAsia="en-GB"/>
        </w:rPr>
        <w:t xml:space="preserve">widening the carriageway along parts of Huddersfield Road, </w:t>
      </w:r>
    </w:p>
    <w:p w:rsidR="003218F0" w:rsidRPr="00BF63A5" w:rsidRDefault="00A80FB4">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F63A5">
        <w:rPr>
          <w:rFonts w:ascii="Arial" w:eastAsia="Times New Roman" w:hAnsi="Arial" w:cs="Arial"/>
          <w:lang w:val="en" w:eastAsia="en-GB"/>
        </w:rPr>
        <w:t xml:space="preserve">widening pedestrian footpaths along parts of Huddersfield Road to ensure that pupils can continue to walk safely from the </w:t>
      </w:r>
      <w:r w:rsidR="00ED4EAC" w:rsidRPr="00BF63A5">
        <w:rPr>
          <w:rFonts w:ascii="Arial" w:eastAsia="Times New Roman" w:hAnsi="Arial" w:cs="Arial"/>
          <w:lang w:val="en" w:eastAsia="en-GB"/>
        </w:rPr>
        <w:t>neighboring</w:t>
      </w:r>
      <w:r w:rsidRPr="00BF63A5">
        <w:rPr>
          <w:rFonts w:ascii="Arial" w:eastAsia="Times New Roman" w:hAnsi="Arial" w:cs="Arial"/>
          <w:lang w:val="en" w:eastAsia="en-GB"/>
        </w:rPr>
        <w:t xml:space="preserve"> villages and early drop off points </w:t>
      </w:r>
    </w:p>
    <w:p w:rsidR="00A80FB4" w:rsidRPr="00BF63A5" w:rsidRDefault="00A80FB4">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F63A5">
        <w:rPr>
          <w:rFonts w:ascii="Arial" w:eastAsia="Times New Roman" w:hAnsi="Arial" w:cs="Arial"/>
          <w:lang w:val="en" w:eastAsia="en-GB"/>
        </w:rPr>
        <w:t>the introduction of a School Zone to ensure that the carriageway widening does not result in traffic increasing their speed</w:t>
      </w:r>
      <w:r w:rsidR="004F341B">
        <w:rPr>
          <w:rFonts w:ascii="Arial" w:eastAsia="Times New Roman" w:hAnsi="Arial" w:cs="Arial"/>
          <w:lang w:val="en" w:eastAsia="en-GB"/>
        </w:rPr>
        <w:t>,</w:t>
      </w:r>
    </w:p>
    <w:p w:rsidR="003218F0" w:rsidRPr="007E1978" w:rsidRDefault="003218F0">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7E1978">
        <w:rPr>
          <w:rFonts w:ascii="Arial" w:eastAsia="Times New Roman" w:hAnsi="Arial" w:cs="Arial"/>
          <w:lang w:val="en" w:eastAsia="en-GB"/>
        </w:rPr>
        <w:t xml:space="preserve">Widening and provision of footpaths on the access road to the Pallet </w:t>
      </w:r>
      <w:r w:rsidR="004F341B">
        <w:rPr>
          <w:rFonts w:ascii="Arial" w:eastAsia="Times New Roman" w:hAnsi="Arial" w:cs="Arial"/>
          <w:lang w:val="en" w:eastAsia="en-GB"/>
        </w:rPr>
        <w:t>W</w:t>
      </w:r>
      <w:r w:rsidRPr="007E1978">
        <w:rPr>
          <w:rFonts w:ascii="Arial" w:eastAsia="Times New Roman" w:hAnsi="Arial" w:cs="Arial"/>
          <w:lang w:val="en" w:eastAsia="en-GB"/>
        </w:rPr>
        <w:t>orks site</w:t>
      </w:r>
      <w:r w:rsidR="004F341B">
        <w:rPr>
          <w:rFonts w:ascii="Arial" w:eastAsia="Times New Roman" w:hAnsi="Arial" w:cs="Arial"/>
          <w:lang w:val="en" w:eastAsia="en-GB"/>
        </w:rPr>
        <w:t>,</w:t>
      </w:r>
    </w:p>
    <w:p w:rsidR="00A80FB4" w:rsidRPr="007E1978" w:rsidRDefault="00A80FB4">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7E1978">
        <w:rPr>
          <w:rFonts w:ascii="Arial" w:eastAsia="Times New Roman" w:hAnsi="Arial" w:cs="Arial"/>
          <w:lang w:val="en" w:eastAsia="en-GB"/>
        </w:rPr>
        <w:t>This would be in addition to the parent drop off, bus turnaround etc., which would be included within the site curtilage.</w:t>
      </w:r>
    </w:p>
    <w:p w:rsidR="002C5DAC" w:rsidRPr="00BF63A5" w:rsidRDefault="001C42E7" w:rsidP="00986525">
      <w:pPr>
        <w:spacing w:before="100" w:beforeAutospacing="1" w:after="100" w:afterAutospacing="1" w:line="240" w:lineRule="auto"/>
        <w:outlineLvl w:val="2"/>
        <w:rPr>
          <w:rFonts w:ascii="Arial" w:eastAsia="Times New Roman" w:hAnsi="Arial" w:cs="Arial"/>
          <w:lang w:val="en" w:eastAsia="en-GB"/>
        </w:rPr>
      </w:pPr>
      <w:r w:rsidRPr="007E1978">
        <w:rPr>
          <w:rFonts w:ascii="Arial" w:eastAsia="Times New Roman" w:hAnsi="Arial" w:cs="Arial"/>
          <w:lang w:val="en" w:eastAsia="en-GB"/>
        </w:rPr>
        <w:t>Oldham Council</w:t>
      </w:r>
      <w:r w:rsidR="00ED4EAC" w:rsidRPr="007E1978">
        <w:rPr>
          <w:rFonts w:ascii="Arial" w:eastAsia="Times New Roman" w:hAnsi="Arial" w:cs="Arial"/>
          <w:lang w:val="en" w:eastAsia="en-GB"/>
        </w:rPr>
        <w:t xml:space="preserve"> will submit a </w:t>
      </w:r>
      <w:r w:rsidR="002C5DAC" w:rsidRPr="007E1978">
        <w:rPr>
          <w:rFonts w:ascii="Arial" w:eastAsia="Times New Roman" w:hAnsi="Arial" w:cs="Arial"/>
          <w:lang w:val="en" w:eastAsia="en-GB"/>
        </w:rPr>
        <w:t>Planning Application for the</w:t>
      </w:r>
      <w:r w:rsidR="00ED4EAC" w:rsidRPr="007E1978">
        <w:rPr>
          <w:rFonts w:ascii="Arial" w:eastAsia="Times New Roman" w:hAnsi="Arial" w:cs="Arial"/>
          <w:lang w:val="en" w:eastAsia="en-GB"/>
        </w:rPr>
        <w:t xml:space="preserve"> highway works associated with the</w:t>
      </w:r>
      <w:r w:rsidR="009631F3" w:rsidRPr="007E1978">
        <w:rPr>
          <w:rFonts w:ascii="Arial" w:eastAsia="Times New Roman" w:hAnsi="Arial" w:cs="Arial"/>
          <w:lang w:val="en" w:eastAsia="en-GB"/>
        </w:rPr>
        <w:t xml:space="preserve"> project and will deliver these works. T</w:t>
      </w:r>
      <w:r w:rsidR="009A365E" w:rsidRPr="007E1978">
        <w:rPr>
          <w:rFonts w:ascii="Arial" w:eastAsia="Times New Roman" w:hAnsi="Arial" w:cs="Arial"/>
          <w:lang w:val="en" w:eastAsia="en-GB"/>
        </w:rPr>
        <w:t>he contractor</w:t>
      </w:r>
      <w:r w:rsidR="007B7274" w:rsidRPr="007E1978">
        <w:rPr>
          <w:rFonts w:ascii="Arial" w:eastAsia="Times New Roman" w:hAnsi="Arial" w:cs="Arial"/>
          <w:lang w:val="en" w:eastAsia="en-GB"/>
        </w:rPr>
        <w:t>’</w:t>
      </w:r>
      <w:r w:rsidR="009631F3" w:rsidRPr="007E1978">
        <w:rPr>
          <w:rFonts w:ascii="Arial" w:eastAsia="Times New Roman" w:hAnsi="Arial" w:cs="Arial"/>
          <w:lang w:val="en" w:eastAsia="en-GB"/>
        </w:rPr>
        <w:t>s</w:t>
      </w:r>
      <w:r w:rsidR="00ED4EAC" w:rsidRPr="007E1978">
        <w:rPr>
          <w:rFonts w:ascii="Arial" w:eastAsia="Times New Roman" w:hAnsi="Arial" w:cs="Arial"/>
          <w:lang w:val="en" w:eastAsia="en-GB"/>
        </w:rPr>
        <w:t xml:space="preserve"> application for Planning Permission </w:t>
      </w:r>
      <w:r w:rsidR="009631F3" w:rsidRPr="007E1978">
        <w:rPr>
          <w:rFonts w:ascii="Arial" w:eastAsia="Times New Roman" w:hAnsi="Arial" w:cs="Arial"/>
          <w:lang w:val="en" w:eastAsia="en-GB"/>
        </w:rPr>
        <w:t xml:space="preserve">for the new school </w:t>
      </w:r>
      <w:r w:rsidR="00ED4EAC" w:rsidRPr="007E1978">
        <w:rPr>
          <w:rFonts w:ascii="Arial" w:eastAsia="Times New Roman" w:hAnsi="Arial" w:cs="Arial"/>
          <w:lang w:val="en" w:eastAsia="en-GB"/>
        </w:rPr>
        <w:t>will include a</w:t>
      </w:r>
      <w:r w:rsidR="002C5DAC" w:rsidRPr="007E1978">
        <w:rPr>
          <w:rFonts w:ascii="Arial" w:eastAsia="Times New Roman" w:hAnsi="Arial" w:cs="Arial"/>
          <w:lang w:val="en" w:eastAsia="en-GB"/>
        </w:rPr>
        <w:t xml:space="preserve"> Green Travel Plan which will be prepared in co-ordination with the School and </w:t>
      </w:r>
      <w:r w:rsidRPr="007E1978">
        <w:rPr>
          <w:rFonts w:ascii="Arial" w:eastAsia="Times New Roman" w:hAnsi="Arial" w:cs="Arial"/>
          <w:lang w:val="en" w:eastAsia="en-GB"/>
        </w:rPr>
        <w:t>Oldham Council</w:t>
      </w:r>
      <w:r w:rsidR="002C5DAC" w:rsidRPr="007E1978">
        <w:rPr>
          <w:rFonts w:ascii="Arial" w:eastAsia="Times New Roman" w:hAnsi="Arial" w:cs="Arial"/>
          <w:lang w:val="en" w:eastAsia="en-GB"/>
        </w:rPr>
        <w:t>.</w:t>
      </w:r>
    </w:p>
    <w:p w:rsidR="00A80FB4" w:rsidRPr="007E1978" w:rsidRDefault="00A80FB4">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If the Council can fund the cost of the highway works for the Diggle site, why can’t it fund the additional costs of the school remaining on the existing Saddleworth School?</w:t>
      </w:r>
    </w:p>
    <w:p w:rsidR="007B7274" w:rsidRPr="00BF63A5" w:rsidRDefault="007B7274" w:rsidP="00986525">
      <w:pPr>
        <w:spacing w:before="100" w:beforeAutospacing="1" w:after="100" w:afterAutospacing="1" w:line="240" w:lineRule="auto"/>
        <w:outlineLvl w:val="2"/>
        <w:rPr>
          <w:rFonts w:ascii="Arial" w:eastAsia="Times New Roman" w:hAnsi="Arial" w:cs="Arial"/>
          <w:lang w:val="en" w:eastAsia="en-GB"/>
        </w:rPr>
      </w:pPr>
      <w:r w:rsidRPr="00BF63A5">
        <w:rPr>
          <w:rFonts w:ascii="Arial" w:eastAsia="Times New Roman" w:hAnsi="Arial" w:cs="Arial"/>
          <w:lang w:val="en" w:eastAsia="en-GB"/>
        </w:rPr>
        <w:t>T</w:t>
      </w:r>
      <w:r w:rsidR="00A80FB4" w:rsidRPr="00BF63A5">
        <w:rPr>
          <w:rFonts w:ascii="Arial" w:eastAsia="Times New Roman" w:hAnsi="Arial" w:cs="Arial"/>
          <w:lang w:val="en" w:eastAsia="en-GB"/>
        </w:rPr>
        <w:t xml:space="preserve">he cost of funding </w:t>
      </w:r>
      <w:r w:rsidRPr="00BF63A5">
        <w:rPr>
          <w:rFonts w:ascii="Arial" w:eastAsia="Times New Roman" w:hAnsi="Arial" w:cs="Arial"/>
          <w:lang w:val="en" w:eastAsia="en-GB"/>
        </w:rPr>
        <w:t xml:space="preserve">the </w:t>
      </w:r>
      <w:r w:rsidR="00A80FB4" w:rsidRPr="00BF63A5">
        <w:rPr>
          <w:rFonts w:ascii="Arial" w:eastAsia="Times New Roman" w:hAnsi="Arial" w:cs="Arial"/>
          <w:lang w:val="en" w:eastAsia="en-GB"/>
        </w:rPr>
        <w:t xml:space="preserve">works </w:t>
      </w:r>
      <w:r w:rsidRPr="00BF63A5">
        <w:rPr>
          <w:rFonts w:ascii="Arial" w:eastAsia="Times New Roman" w:hAnsi="Arial" w:cs="Arial"/>
          <w:lang w:val="en" w:eastAsia="en-GB"/>
        </w:rPr>
        <w:t xml:space="preserve">required </w:t>
      </w:r>
      <w:r w:rsidR="00A80FB4" w:rsidRPr="00BF63A5">
        <w:rPr>
          <w:rFonts w:ascii="Arial" w:eastAsia="Times New Roman" w:hAnsi="Arial" w:cs="Arial"/>
          <w:lang w:val="en" w:eastAsia="en-GB"/>
        </w:rPr>
        <w:t>for the school to stay on the existing site</w:t>
      </w:r>
      <w:r w:rsidRPr="00BF63A5">
        <w:rPr>
          <w:rFonts w:ascii="Arial" w:eastAsia="Times New Roman" w:hAnsi="Arial" w:cs="Arial"/>
          <w:lang w:val="en" w:eastAsia="en-GB"/>
        </w:rPr>
        <w:t xml:space="preserve"> </w:t>
      </w:r>
      <w:r w:rsidR="00A80FB4" w:rsidRPr="00BF63A5">
        <w:rPr>
          <w:rFonts w:ascii="Arial" w:eastAsia="Times New Roman" w:hAnsi="Arial" w:cs="Arial"/>
          <w:lang w:val="en" w:eastAsia="en-GB"/>
        </w:rPr>
        <w:t>is likely to be significant</w:t>
      </w:r>
      <w:r w:rsidRPr="00BF63A5">
        <w:rPr>
          <w:rFonts w:ascii="Arial" w:eastAsia="Times New Roman" w:hAnsi="Arial" w:cs="Arial"/>
          <w:lang w:val="en" w:eastAsia="en-GB"/>
        </w:rPr>
        <w:t>.  It will</w:t>
      </w:r>
      <w:r w:rsidR="002C5DAC" w:rsidRPr="00BF63A5">
        <w:rPr>
          <w:rFonts w:ascii="Arial" w:eastAsia="Times New Roman" w:hAnsi="Arial" w:cs="Arial"/>
          <w:lang w:val="en" w:eastAsia="en-GB"/>
        </w:rPr>
        <w:t xml:space="preserve"> includ</w:t>
      </w:r>
      <w:r w:rsidRPr="00BF63A5">
        <w:rPr>
          <w:rFonts w:ascii="Arial" w:eastAsia="Times New Roman" w:hAnsi="Arial" w:cs="Arial"/>
          <w:lang w:val="en" w:eastAsia="en-GB"/>
        </w:rPr>
        <w:t>e</w:t>
      </w:r>
      <w:r w:rsidR="002C5DAC" w:rsidRPr="00BF63A5">
        <w:rPr>
          <w:rFonts w:ascii="Arial" w:eastAsia="Times New Roman" w:hAnsi="Arial" w:cs="Arial"/>
          <w:lang w:val="en" w:eastAsia="en-GB"/>
        </w:rPr>
        <w:t xml:space="preserve"> the need for extensive temporary </w:t>
      </w:r>
      <w:r w:rsidR="008B16E1" w:rsidRPr="00BF63A5">
        <w:rPr>
          <w:rFonts w:ascii="Arial" w:eastAsia="Times New Roman" w:hAnsi="Arial" w:cs="Arial"/>
          <w:lang w:val="en" w:eastAsia="en-GB"/>
        </w:rPr>
        <w:t>accommodation</w:t>
      </w:r>
      <w:r w:rsidR="008B16E1">
        <w:rPr>
          <w:rFonts w:ascii="Arial" w:eastAsia="Times New Roman" w:hAnsi="Arial" w:cs="Arial"/>
          <w:lang w:val="en" w:eastAsia="en-GB"/>
        </w:rPr>
        <w:t xml:space="preserve"> and</w:t>
      </w:r>
      <w:r w:rsidR="002C5DAC" w:rsidRPr="00BF63A5">
        <w:rPr>
          <w:rFonts w:ascii="Arial" w:eastAsia="Times New Roman" w:hAnsi="Arial" w:cs="Arial"/>
          <w:lang w:val="en" w:eastAsia="en-GB"/>
        </w:rPr>
        <w:t xml:space="preserve"> funding a longer construction programme as the works will </w:t>
      </w:r>
      <w:r w:rsidRPr="00BF63A5">
        <w:rPr>
          <w:rFonts w:ascii="Arial" w:eastAsia="Times New Roman" w:hAnsi="Arial" w:cs="Arial"/>
          <w:lang w:val="en" w:eastAsia="en-GB"/>
        </w:rPr>
        <w:t xml:space="preserve">need </w:t>
      </w:r>
      <w:r w:rsidR="002C5DAC" w:rsidRPr="00BF63A5">
        <w:rPr>
          <w:rFonts w:ascii="Arial" w:eastAsia="Times New Roman" w:hAnsi="Arial" w:cs="Arial"/>
          <w:lang w:val="en" w:eastAsia="en-GB"/>
        </w:rPr>
        <w:t xml:space="preserve">to be phased to keep the current school </w:t>
      </w:r>
      <w:r w:rsidRPr="00BF63A5">
        <w:rPr>
          <w:rFonts w:ascii="Arial" w:eastAsia="Times New Roman" w:hAnsi="Arial" w:cs="Arial"/>
          <w:lang w:val="en" w:eastAsia="en-GB"/>
        </w:rPr>
        <w:t>operational</w:t>
      </w:r>
      <w:r w:rsidR="002C5DAC" w:rsidRPr="00BF63A5">
        <w:rPr>
          <w:rFonts w:ascii="Arial" w:eastAsia="Times New Roman" w:hAnsi="Arial" w:cs="Arial"/>
          <w:lang w:val="en" w:eastAsia="en-GB"/>
        </w:rPr>
        <w:t xml:space="preserve">.  </w:t>
      </w:r>
    </w:p>
    <w:p w:rsidR="00A80FB4" w:rsidRPr="00561BDA" w:rsidRDefault="002C5DAC" w:rsidP="00986525">
      <w:pPr>
        <w:spacing w:before="100" w:beforeAutospacing="1" w:after="100" w:afterAutospacing="1" w:line="240" w:lineRule="auto"/>
        <w:outlineLvl w:val="2"/>
        <w:rPr>
          <w:rFonts w:ascii="Arial" w:eastAsia="Times New Roman" w:hAnsi="Arial" w:cs="Arial"/>
          <w:lang w:val="en" w:eastAsia="en-GB"/>
        </w:rPr>
      </w:pPr>
      <w:r w:rsidRPr="00BF63A5">
        <w:rPr>
          <w:rFonts w:ascii="Arial" w:eastAsia="Times New Roman" w:hAnsi="Arial" w:cs="Arial"/>
          <w:lang w:val="en" w:eastAsia="en-GB"/>
        </w:rPr>
        <w:t xml:space="preserve">The current site does not meet </w:t>
      </w:r>
      <w:r w:rsidR="004F341B">
        <w:rPr>
          <w:rFonts w:ascii="Arial" w:eastAsia="Times New Roman" w:hAnsi="Arial" w:cs="Arial"/>
          <w:lang w:val="en" w:eastAsia="en-GB"/>
        </w:rPr>
        <w:t>existing</w:t>
      </w:r>
      <w:r w:rsidR="004F341B" w:rsidRPr="00BF63A5">
        <w:rPr>
          <w:rFonts w:ascii="Arial" w:eastAsia="Times New Roman" w:hAnsi="Arial" w:cs="Arial"/>
          <w:lang w:val="en" w:eastAsia="en-GB"/>
        </w:rPr>
        <w:t xml:space="preserve"> </w:t>
      </w:r>
      <w:r w:rsidR="006B4E8D" w:rsidRPr="00BF63A5">
        <w:rPr>
          <w:rFonts w:ascii="Arial" w:eastAsia="Times New Roman" w:hAnsi="Arial" w:cs="Arial"/>
          <w:lang w:val="en" w:eastAsia="en-GB"/>
        </w:rPr>
        <w:t>guidelines</w:t>
      </w:r>
      <w:r w:rsidRPr="00BF63A5">
        <w:rPr>
          <w:rFonts w:ascii="Arial" w:eastAsia="Times New Roman" w:hAnsi="Arial" w:cs="Arial"/>
          <w:lang w:val="en" w:eastAsia="en-GB"/>
        </w:rPr>
        <w:t xml:space="preserve"> on the size of site appropriate for a </w:t>
      </w:r>
      <w:r w:rsidRPr="00561BDA">
        <w:rPr>
          <w:rFonts w:ascii="Arial" w:eastAsia="Times New Roman" w:hAnsi="Arial" w:cs="Arial"/>
          <w:lang w:val="en" w:eastAsia="en-GB"/>
        </w:rPr>
        <w:t>secondary school.</w:t>
      </w:r>
    </w:p>
    <w:p w:rsidR="009B1FD1" w:rsidRPr="00BF63A5" w:rsidRDefault="009B1FD1" w:rsidP="00986525">
      <w:pPr>
        <w:spacing w:before="100" w:beforeAutospacing="1" w:after="100" w:afterAutospacing="1" w:line="240" w:lineRule="auto"/>
        <w:outlineLvl w:val="2"/>
        <w:rPr>
          <w:rFonts w:ascii="Arial" w:eastAsia="Times New Roman" w:hAnsi="Arial" w:cs="Arial"/>
          <w:lang w:val="en" w:eastAsia="en-GB"/>
        </w:rPr>
      </w:pPr>
      <w:r w:rsidRPr="00561BDA">
        <w:rPr>
          <w:rFonts w:ascii="Arial" w:eastAsia="Times New Roman" w:hAnsi="Arial" w:cs="Arial"/>
          <w:lang w:val="en" w:eastAsia="en-GB"/>
        </w:rPr>
        <w:t>Oldham Council is looking to acquire part of the former WH Shaw Pallet site by way of a land swap using the existing Saddleworth School site to ensure best value for money. Given current valuations this would provide a capital receipt which would then be used to fund highways improvement works in Diggle.</w:t>
      </w:r>
    </w:p>
    <w:p w:rsidR="00866DB1" w:rsidRPr="00BF63A5" w:rsidRDefault="00866DB1">
      <w:pPr>
        <w:rPr>
          <w:rFonts w:ascii="Arial" w:eastAsia="Times New Roman" w:hAnsi="Arial" w:cs="Arial"/>
          <w:b/>
          <w:bCs/>
          <w:sz w:val="28"/>
          <w:szCs w:val="28"/>
          <w:lang w:val="en" w:eastAsia="en-GB"/>
        </w:rPr>
      </w:pPr>
      <w:r w:rsidRPr="00BF63A5">
        <w:rPr>
          <w:rFonts w:ascii="Arial" w:eastAsia="Times New Roman" w:hAnsi="Arial" w:cs="Arial"/>
          <w:b/>
          <w:bCs/>
          <w:sz w:val="28"/>
          <w:szCs w:val="28"/>
          <w:lang w:val="en" w:eastAsia="en-GB"/>
        </w:rPr>
        <w:br w:type="page"/>
      </w:r>
    </w:p>
    <w:p w:rsidR="009B1FD1" w:rsidRPr="00561BDA" w:rsidRDefault="009B1FD1" w:rsidP="009B1FD1">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561BDA">
        <w:rPr>
          <w:rFonts w:ascii="Arial" w:eastAsia="Times New Roman" w:hAnsi="Arial" w:cs="Arial"/>
          <w:b/>
          <w:bCs/>
          <w:color w:val="1F497D" w:themeColor="text2"/>
          <w:sz w:val="28"/>
          <w:szCs w:val="28"/>
          <w:lang w:val="en" w:eastAsia="en-GB"/>
        </w:rPr>
        <w:lastRenderedPageBreak/>
        <w:t>What is proposed for the existing school site in Uppermill if the replacement school is built in Diggle?</w:t>
      </w:r>
    </w:p>
    <w:p w:rsidR="00A80FB4" w:rsidRPr="00BF63A5" w:rsidRDefault="00A80FB4">
      <w:pPr>
        <w:spacing w:before="100" w:beforeAutospacing="1" w:after="100" w:afterAutospacing="1" w:line="240" w:lineRule="auto"/>
        <w:rPr>
          <w:rFonts w:ascii="Arial" w:eastAsia="Times New Roman" w:hAnsi="Arial" w:cs="Arial"/>
          <w:lang w:val="en" w:eastAsia="en-GB"/>
        </w:rPr>
      </w:pPr>
      <w:r w:rsidRPr="00BF63A5">
        <w:rPr>
          <w:rFonts w:ascii="Arial" w:eastAsia="Times New Roman" w:hAnsi="Arial" w:cs="Arial"/>
          <w:lang w:val="en" w:eastAsia="en-GB"/>
        </w:rPr>
        <w:t>The existing owner of the former WH Shaw site would acquire the existing Saddleworth School site once it is vacated.</w:t>
      </w:r>
    </w:p>
    <w:p w:rsidR="009B1FD1" w:rsidRPr="00BF63A5" w:rsidRDefault="00A80FB4">
      <w:pPr>
        <w:spacing w:before="100" w:beforeAutospacing="1" w:after="100" w:afterAutospacing="1" w:line="240" w:lineRule="auto"/>
        <w:rPr>
          <w:rFonts w:ascii="Arial" w:eastAsia="Times New Roman" w:hAnsi="Arial" w:cs="Arial"/>
          <w:lang w:val="en" w:eastAsia="en-GB"/>
        </w:rPr>
      </w:pPr>
      <w:r w:rsidRPr="00BF63A5">
        <w:rPr>
          <w:rFonts w:ascii="Arial" w:eastAsia="Times New Roman" w:hAnsi="Arial" w:cs="Arial"/>
          <w:lang w:val="en" w:eastAsia="en-GB"/>
        </w:rPr>
        <w:t xml:space="preserve">The developer would be responsible for demolishing the </w:t>
      </w:r>
      <w:r w:rsidR="007B7274" w:rsidRPr="00BF63A5">
        <w:rPr>
          <w:rFonts w:ascii="Arial" w:eastAsia="Times New Roman" w:hAnsi="Arial" w:cs="Arial"/>
          <w:lang w:val="en" w:eastAsia="en-GB"/>
        </w:rPr>
        <w:t xml:space="preserve">existing buildings </w:t>
      </w:r>
      <w:r w:rsidRPr="00BF63A5">
        <w:rPr>
          <w:rFonts w:ascii="Arial" w:eastAsia="Times New Roman" w:hAnsi="Arial" w:cs="Arial"/>
          <w:lang w:val="en" w:eastAsia="en-GB"/>
        </w:rPr>
        <w:t xml:space="preserve">and </w:t>
      </w:r>
      <w:r w:rsidR="009631F3" w:rsidRPr="00BF63A5">
        <w:rPr>
          <w:rFonts w:ascii="Arial" w:eastAsia="Times New Roman" w:hAnsi="Arial" w:cs="Arial"/>
          <w:lang w:val="en" w:eastAsia="en-GB"/>
        </w:rPr>
        <w:t xml:space="preserve">any development </w:t>
      </w:r>
      <w:r w:rsidR="009B1FD1" w:rsidRPr="00BF63A5">
        <w:rPr>
          <w:rFonts w:ascii="Arial" w:eastAsia="Times New Roman" w:hAnsi="Arial" w:cs="Arial"/>
          <w:lang w:val="en" w:eastAsia="en-GB"/>
        </w:rPr>
        <w:t xml:space="preserve">on this site </w:t>
      </w:r>
      <w:r w:rsidR="009631F3" w:rsidRPr="00BF63A5">
        <w:rPr>
          <w:rFonts w:ascii="Arial" w:eastAsia="Times New Roman" w:hAnsi="Arial" w:cs="Arial"/>
          <w:lang w:val="en" w:eastAsia="en-GB"/>
        </w:rPr>
        <w:t>would require planning approval in the normal way.</w:t>
      </w:r>
    </w:p>
    <w:p w:rsidR="00764C19" w:rsidRPr="007E1978" w:rsidRDefault="00764C19" w:rsidP="008E0D55">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Which options were considered by the E</w:t>
      </w:r>
      <w:r w:rsidR="00561BDA">
        <w:rPr>
          <w:rFonts w:ascii="Arial" w:eastAsia="Times New Roman" w:hAnsi="Arial" w:cs="Arial"/>
          <w:b/>
          <w:bCs/>
          <w:color w:val="1F497D" w:themeColor="text2"/>
          <w:sz w:val="28"/>
          <w:szCs w:val="28"/>
          <w:lang w:val="en" w:eastAsia="en-GB"/>
        </w:rPr>
        <w:t>ducation Funding Agency</w:t>
      </w:r>
      <w:r w:rsidR="007B7274" w:rsidRPr="007E1978">
        <w:rPr>
          <w:rFonts w:ascii="Arial" w:eastAsia="Times New Roman" w:hAnsi="Arial" w:cs="Arial"/>
          <w:b/>
          <w:bCs/>
          <w:color w:val="1F497D" w:themeColor="text2"/>
          <w:sz w:val="28"/>
          <w:szCs w:val="28"/>
          <w:lang w:val="en" w:eastAsia="en-GB"/>
        </w:rPr>
        <w:t>?</w:t>
      </w:r>
    </w:p>
    <w:p w:rsidR="00300D8F" w:rsidRPr="00BF63A5" w:rsidRDefault="00561BDA" w:rsidP="00F27A89">
      <w:pPr>
        <w:pStyle w:val="BodyText"/>
        <w:ind w:left="18"/>
        <w:rPr>
          <w:rFonts w:ascii="Arial" w:hAnsi="Arial" w:cs="Arial"/>
          <w:color w:val="000000"/>
          <w:sz w:val="22"/>
          <w:szCs w:val="22"/>
        </w:rPr>
      </w:pPr>
      <w:r>
        <w:rPr>
          <w:rFonts w:ascii="Arial" w:hAnsi="Arial" w:cs="Arial"/>
          <w:color w:val="000000"/>
          <w:sz w:val="22"/>
          <w:szCs w:val="22"/>
        </w:rPr>
        <w:t>F</w:t>
      </w:r>
      <w:r w:rsidR="00300D8F" w:rsidRPr="00BF63A5">
        <w:rPr>
          <w:rFonts w:ascii="Arial" w:hAnsi="Arial" w:cs="Arial"/>
          <w:color w:val="000000"/>
          <w:sz w:val="22"/>
          <w:szCs w:val="22"/>
        </w:rPr>
        <w:t xml:space="preserve">our options </w:t>
      </w:r>
      <w:r w:rsidR="007B7274" w:rsidRPr="00BF63A5">
        <w:rPr>
          <w:rFonts w:ascii="Arial" w:hAnsi="Arial" w:cs="Arial"/>
          <w:color w:val="000000"/>
          <w:sz w:val="22"/>
          <w:szCs w:val="22"/>
        </w:rPr>
        <w:t>were</w:t>
      </w:r>
      <w:r w:rsidR="00300D8F" w:rsidRPr="00BF63A5">
        <w:rPr>
          <w:rFonts w:ascii="Arial" w:hAnsi="Arial" w:cs="Arial"/>
          <w:color w:val="000000"/>
          <w:sz w:val="22"/>
          <w:szCs w:val="22"/>
        </w:rPr>
        <w:t xml:space="preserve"> considered </w:t>
      </w:r>
      <w:r w:rsidR="007B7274" w:rsidRPr="00BF63A5">
        <w:rPr>
          <w:rFonts w:ascii="Arial" w:hAnsi="Arial" w:cs="Arial"/>
          <w:color w:val="000000"/>
          <w:sz w:val="22"/>
          <w:szCs w:val="22"/>
        </w:rPr>
        <w:t>as part of the</w:t>
      </w:r>
      <w:r w:rsidR="00300D8F" w:rsidRPr="00BF63A5">
        <w:rPr>
          <w:rFonts w:ascii="Arial" w:hAnsi="Arial" w:cs="Arial"/>
          <w:color w:val="000000"/>
          <w:sz w:val="22"/>
          <w:szCs w:val="22"/>
        </w:rPr>
        <w:t xml:space="preserve"> </w:t>
      </w:r>
      <w:r w:rsidR="000A314D" w:rsidRPr="00BF63A5">
        <w:rPr>
          <w:rFonts w:ascii="Arial" w:hAnsi="Arial" w:cs="Arial"/>
          <w:color w:val="000000"/>
          <w:sz w:val="22"/>
          <w:szCs w:val="22"/>
        </w:rPr>
        <w:t>EFA</w:t>
      </w:r>
      <w:r>
        <w:rPr>
          <w:rFonts w:ascii="Arial" w:hAnsi="Arial" w:cs="Arial"/>
          <w:color w:val="000000"/>
          <w:sz w:val="22"/>
          <w:szCs w:val="22"/>
        </w:rPr>
        <w:t>’s F</w:t>
      </w:r>
      <w:r w:rsidR="00300D8F" w:rsidRPr="00BF63A5">
        <w:rPr>
          <w:rFonts w:ascii="Arial" w:hAnsi="Arial" w:cs="Arial"/>
          <w:color w:val="000000"/>
          <w:sz w:val="22"/>
          <w:szCs w:val="22"/>
        </w:rPr>
        <w:t xml:space="preserve">easibility </w:t>
      </w:r>
      <w:r>
        <w:rPr>
          <w:rFonts w:ascii="Arial" w:hAnsi="Arial" w:cs="Arial"/>
          <w:color w:val="000000"/>
          <w:sz w:val="22"/>
          <w:szCs w:val="22"/>
        </w:rPr>
        <w:t>S</w:t>
      </w:r>
      <w:r w:rsidR="007B7274" w:rsidRPr="00BF63A5">
        <w:rPr>
          <w:rFonts w:ascii="Arial" w:hAnsi="Arial" w:cs="Arial"/>
          <w:color w:val="000000"/>
          <w:sz w:val="22"/>
          <w:szCs w:val="22"/>
        </w:rPr>
        <w:t>tudy</w:t>
      </w:r>
      <w:r w:rsidR="00300D8F" w:rsidRPr="00BF63A5">
        <w:rPr>
          <w:rFonts w:ascii="Arial" w:hAnsi="Arial" w:cs="Arial"/>
          <w:color w:val="000000"/>
          <w:sz w:val="22"/>
          <w:szCs w:val="22"/>
        </w:rPr>
        <w:t>:</w:t>
      </w:r>
    </w:p>
    <w:p w:rsidR="00300D8F" w:rsidRPr="00BF63A5" w:rsidRDefault="00300D8F">
      <w:pPr>
        <w:pStyle w:val="BodyText"/>
        <w:ind w:left="18"/>
        <w:rPr>
          <w:rFonts w:ascii="Arial" w:hAnsi="Arial" w:cs="Arial"/>
          <w:color w:val="000000"/>
          <w:sz w:val="22"/>
          <w:szCs w:val="22"/>
        </w:rPr>
      </w:pPr>
    </w:p>
    <w:p w:rsidR="00300D8F" w:rsidRPr="00BF63A5" w:rsidRDefault="008B16E1">
      <w:pPr>
        <w:pStyle w:val="BodyText"/>
        <w:numPr>
          <w:ilvl w:val="0"/>
          <w:numId w:val="7"/>
        </w:numPr>
        <w:ind w:left="417" w:hanging="425"/>
        <w:rPr>
          <w:rFonts w:ascii="Arial" w:hAnsi="Arial" w:cs="Arial"/>
          <w:color w:val="000000"/>
          <w:sz w:val="22"/>
          <w:szCs w:val="22"/>
        </w:rPr>
      </w:pPr>
      <w:r w:rsidRPr="00BF63A5">
        <w:rPr>
          <w:rFonts w:ascii="Arial" w:hAnsi="Arial" w:cs="Arial"/>
          <w:color w:val="000000"/>
          <w:sz w:val="22"/>
          <w:szCs w:val="22"/>
        </w:rPr>
        <w:t>Option 1 – Diggle green</w:t>
      </w:r>
      <w:r>
        <w:rPr>
          <w:rFonts w:ascii="Arial" w:hAnsi="Arial" w:cs="Arial"/>
          <w:color w:val="000000"/>
          <w:sz w:val="22"/>
          <w:szCs w:val="22"/>
        </w:rPr>
        <w:t xml:space="preserve"> </w:t>
      </w:r>
      <w:r w:rsidRPr="00BF63A5">
        <w:rPr>
          <w:rFonts w:ascii="Arial" w:hAnsi="Arial" w:cs="Arial"/>
          <w:color w:val="000000"/>
          <w:sz w:val="22"/>
          <w:szCs w:val="22"/>
        </w:rPr>
        <w:t xml:space="preserve">field site.  </w:t>
      </w:r>
      <w:r w:rsidR="00300D8F" w:rsidRPr="00BF63A5">
        <w:rPr>
          <w:rFonts w:ascii="Arial" w:hAnsi="Arial" w:cs="Arial"/>
          <w:color w:val="000000"/>
          <w:sz w:val="22"/>
          <w:szCs w:val="22"/>
        </w:rPr>
        <w:t xml:space="preserve">This option locates a new school building on </w:t>
      </w:r>
      <w:r w:rsidR="000A314D" w:rsidRPr="00BF63A5">
        <w:rPr>
          <w:rFonts w:ascii="Arial" w:hAnsi="Arial" w:cs="Arial"/>
          <w:color w:val="000000"/>
          <w:sz w:val="22"/>
          <w:szCs w:val="22"/>
        </w:rPr>
        <w:t>Greenfield</w:t>
      </w:r>
      <w:r w:rsidR="00300D8F" w:rsidRPr="00BF63A5">
        <w:rPr>
          <w:rFonts w:ascii="Arial" w:hAnsi="Arial" w:cs="Arial"/>
          <w:color w:val="000000"/>
          <w:sz w:val="22"/>
          <w:szCs w:val="22"/>
        </w:rPr>
        <w:t xml:space="preserve"> land </w:t>
      </w:r>
      <w:r w:rsidR="00E443F0" w:rsidRPr="00BF63A5">
        <w:rPr>
          <w:rFonts w:ascii="Arial" w:hAnsi="Arial" w:cs="Arial"/>
          <w:color w:val="000000"/>
          <w:sz w:val="22"/>
          <w:szCs w:val="22"/>
        </w:rPr>
        <w:t>at</w:t>
      </w:r>
      <w:r w:rsidR="00300D8F" w:rsidRPr="00BF63A5">
        <w:rPr>
          <w:rFonts w:ascii="Arial" w:hAnsi="Arial" w:cs="Arial"/>
          <w:color w:val="000000"/>
          <w:sz w:val="22"/>
          <w:szCs w:val="22"/>
        </w:rPr>
        <w:t xml:space="preserve"> the frontage land </w:t>
      </w:r>
      <w:r w:rsidR="00E443F0" w:rsidRPr="00BF63A5">
        <w:rPr>
          <w:rFonts w:ascii="Arial" w:hAnsi="Arial" w:cs="Arial"/>
          <w:color w:val="000000"/>
          <w:sz w:val="22"/>
          <w:szCs w:val="22"/>
        </w:rPr>
        <w:t xml:space="preserve">of the former WH Shaw Pallet Works site </w:t>
      </w:r>
      <w:r w:rsidR="00300D8F" w:rsidRPr="00BF63A5">
        <w:rPr>
          <w:rFonts w:ascii="Arial" w:hAnsi="Arial" w:cs="Arial"/>
          <w:color w:val="000000"/>
          <w:sz w:val="22"/>
          <w:szCs w:val="22"/>
        </w:rPr>
        <w:t>adjacent to Huddersfield Road and to the west of Diggle Brook.</w:t>
      </w:r>
    </w:p>
    <w:p w:rsidR="00300D8F" w:rsidRPr="00BF63A5" w:rsidRDefault="00300D8F">
      <w:pPr>
        <w:pStyle w:val="BodyText"/>
        <w:numPr>
          <w:ilvl w:val="0"/>
          <w:numId w:val="7"/>
        </w:numPr>
        <w:ind w:left="417" w:hanging="425"/>
        <w:rPr>
          <w:rFonts w:ascii="Arial" w:hAnsi="Arial" w:cs="Arial"/>
          <w:color w:val="000000"/>
          <w:sz w:val="22"/>
          <w:szCs w:val="22"/>
        </w:rPr>
      </w:pPr>
      <w:r w:rsidRPr="00BF63A5">
        <w:rPr>
          <w:rFonts w:ascii="Arial" w:hAnsi="Arial" w:cs="Arial"/>
          <w:color w:val="000000"/>
          <w:sz w:val="22"/>
          <w:szCs w:val="22"/>
        </w:rPr>
        <w:t xml:space="preserve">Option 2 – Diggle </w:t>
      </w:r>
      <w:r w:rsidR="00DE6F97" w:rsidRPr="00BF63A5">
        <w:rPr>
          <w:rFonts w:ascii="Arial" w:hAnsi="Arial" w:cs="Arial"/>
          <w:color w:val="000000"/>
          <w:sz w:val="22"/>
          <w:szCs w:val="22"/>
        </w:rPr>
        <w:t>p</w:t>
      </w:r>
      <w:r w:rsidRPr="00BF63A5">
        <w:rPr>
          <w:rFonts w:ascii="Arial" w:hAnsi="Arial" w:cs="Arial"/>
          <w:color w:val="000000"/>
          <w:sz w:val="22"/>
          <w:szCs w:val="22"/>
        </w:rPr>
        <w:t xml:space="preserve">allet </w:t>
      </w:r>
      <w:r w:rsidR="00DE6F97" w:rsidRPr="00BF63A5">
        <w:rPr>
          <w:rFonts w:ascii="Arial" w:hAnsi="Arial" w:cs="Arial"/>
          <w:color w:val="000000"/>
          <w:sz w:val="22"/>
          <w:szCs w:val="22"/>
        </w:rPr>
        <w:t>w</w:t>
      </w:r>
      <w:r w:rsidRPr="00BF63A5">
        <w:rPr>
          <w:rFonts w:ascii="Arial" w:hAnsi="Arial" w:cs="Arial"/>
          <w:color w:val="000000"/>
          <w:sz w:val="22"/>
          <w:szCs w:val="22"/>
        </w:rPr>
        <w:t xml:space="preserve">orks </w:t>
      </w:r>
      <w:r w:rsidR="00DE6F97" w:rsidRPr="00BF63A5">
        <w:rPr>
          <w:rFonts w:ascii="Arial" w:hAnsi="Arial" w:cs="Arial"/>
          <w:color w:val="000000"/>
          <w:sz w:val="22"/>
          <w:szCs w:val="22"/>
        </w:rPr>
        <w:t>s</w:t>
      </w:r>
      <w:r w:rsidRPr="00BF63A5">
        <w:rPr>
          <w:rFonts w:ascii="Arial" w:hAnsi="Arial" w:cs="Arial"/>
          <w:color w:val="000000"/>
          <w:sz w:val="22"/>
          <w:szCs w:val="22"/>
        </w:rPr>
        <w:t>ite.  This option locates a new school building on land east of Diggle Brook and remote from Huddersfield Road.</w:t>
      </w:r>
    </w:p>
    <w:p w:rsidR="00300D8F" w:rsidRPr="00BF63A5" w:rsidRDefault="00300D8F">
      <w:pPr>
        <w:pStyle w:val="BodyText"/>
        <w:numPr>
          <w:ilvl w:val="0"/>
          <w:numId w:val="7"/>
        </w:numPr>
        <w:ind w:left="417" w:hanging="425"/>
        <w:rPr>
          <w:rFonts w:ascii="Arial" w:hAnsi="Arial" w:cs="Arial"/>
          <w:color w:val="000000"/>
          <w:sz w:val="22"/>
          <w:szCs w:val="22"/>
        </w:rPr>
      </w:pPr>
      <w:r w:rsidRPr="00BF63A5">
        <w:rPr>
          <w:rFonts w:ascii="Arial" w:hAnsi="Arial" w:cs="Arial"/>
          <w:color w:val="000000"/>
          <w:sz w:val="22"/>
          <w:szCs w:val="22"/>
        </w:rPr>
        <w:t xml:space="preserve">Option 3 – Uppermill </w:t>
      </w:r>
      <w:r w:rsidR="00DE6F97" w:rsidRPr="00BF63A5">
        <w:rPr>
          <w:rFonts w:ascii="Arial" w:hAnsi="Arial" w:cs="Arial"/>
          <w:color w:val="000000"/>
          <w:sz w:val="22"/>
          <w:szCs w:val="22"/>
        </w:rPr>
        <w:t>e</w:t>
      </w:r>
      <w:r w:rsidRPr="00BF63A5">
        <w:rPr>
          <w:rFonts w:ascii="Arial" w:hAnsi="Arial" w:cs="Arial"/>
          <w:color w:val="000000"/>
          <w:sz w:val="22"/>
          <w:szCs w:val="22"/>
        </w:rPr>
        <w:t xml:space="preserve">xisting </w:t>
      </w:r>
      <w:r w:rsidR="00DE6F97" w:rsidRPr="00BF63A5">
        <w:rPr>
          <w:rFonts w:ascii="Arial" w:hAnsi="Arial" w:cs="Arial"/>
          <w:color w:val="000000"/>
          <w:sz w:val="22"/>
          <w:szCs w:val="22"/>
        </w:rPr>
        <w:t>l</w:t>
      </w:r>
      <w:r w:rsidRPr="00BF63A5">
        <w:rPr>
          <w:rFonts w:ascii="Arial" w:hAnsi="Arial" w:cs="Arial"/>
          <w:color w:val="000000"/>
          <w:sz w:val="22"/>
          <w:szCs w:val="22"/>
        </w:rPr>
        <w:t>ocation.  This option locates a new building on the existing site in Uppermill, utilising an area near to the entrance currently occupied by existing school buildings.</w:t>
      </w:r>
    </w:p>
    <w:p w:rsidR="00300D8F" w:rsidRPr="00BF63A5" w:rsidRDefault="00300D8F">
      <w:pPr>
        <w:pStyle w:val="BodyText"/>
        <w:numPr>
          <w:ilvl w:val="0"/>
          <w:numId w:val="7"/>
        </w:numPr>
        <w:ind w:left="417" w:hanging="425"/>
        <w:rPr>
          <w:rFonts w:ascii="Arial" w:hAnsi="Arial" w:cs="Arial"/>
          <w:color w:val="000000"/>
          <w:sz w:val="22"/>
          <w:szCs w:val="22"/>
        </w:rPr>
      </w:pPr>
      <w:r w:rsidRPr="00BF63A5">
        <w:rPr>
          <w:rFonts w:ascii="Arial" w:hAnsi="Arial" w:cs="Arial"/>
          <w:color w:val="000000"/>
          <w:sz w:val="22"/>
          <w:szCs w:val="22"/>
        </w:rPr>
        <w:t xml:space="preserve">Option 4 – Uppermill </w:t>
      </w:r>
      <w:r w:rsidR="00DE6F97" w:rsidRPr="00BF63A5">
        <w:rPr>
          <w:rFonts w:ascii="Arial" w:hAnsi="Arial" w:cs="Arial"/>
          <w:color w:val="000000"/>
          <w:sz w:val="22"/>
          <w:szCs w:val="22"/>
        </w:rPr>
        <w:t>p</w:t>
      </w:r>
      <w:r w:rsidRPr="00BF63A5">
        <w:rPr>
          <w:rFonts w:ascii="Arial" w:hAnsi="Arial" w:cs="Arial"/>
          <w:color w:val="000000"/>
          <w:sz w:val="22"/>
          <w:szCs w:val="22"/>
        </w:rPr>
        <w:t xml:space="preserve">laying </w:t>
      </w:r>
      <w:r w:rsidR="00DE6F97" w:rsidRPr="00BF63A5">
        <w:rPr>
          <w:rFonts w:ascii="Arial" w:hAnsi="Arial" w:cs="Arial"/>
          <w:color w:val="000000"/>
          <w:sz w:val="22"/>
          <w:szCs w:val="22"/>
        </w:rPr>
        <w:t>f</w:t>
      </w:r>
      <w:r w:rsidRPr="00BF63A5">
        <w:rPr>
          <w:rFonts w:ascii="Arial" w:hAnsi="Arial" w:cs="Arial"/>
          <w:color w:val="000000"/>
          <w:sz w:val="22"/>
          <w:szCs w:val="22"/>
        </w:rPr>
        <w:t>ield.  This option locates a new building on the existing site in Uppermill, utilising the existing playing fields, which are at the north east of the site on a plateau and remote from the entrance to the site.</w:t>
      </w:r>
    </w:p>
    <w:p w:rsidR="00764C19" w:rsidRPr="007E1978" w:rsidRDefault="00764C19" w:rsidP="008E0D55">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Why have you chosen the Diggle Pallet Works site?</w:t>
      </w:r>
    </w:p>
    <w:p w:rsidR="000505AB" w:rsidRPr="0029308A" w:rsidRDefault="00561BDA" w:rsidP="00561BDA">
      <w:pPr>
        <w:pStyle w:val="BodyText"/>
        <w:ind w:left="18"/>
        <w:rPr>
          <w:rFonts w:ascii="Arial" w:hAnsi="Arial" w:cs="Arial"/>
          <w:color w:val="000000"/>
          <w:sz w:val="22"/>
          <w:szCs w:val="22"/>
        </w:rPr>
      </w:pPr>
      <w:r w:rsidRPr="0029308A">
        <w:rPr>
          <w:rFonts w:ascii="Arial" w:hAnsi="Arial" w:cs="Arial"/>
          <w:color w:val="000000"/>
          <w:sz w:val="22"/>
          <w:szCs w:val="22"/>
        </w:rPr>
        <w:t>The EFA undertook a</w:t>
      </w:r>
      <w:r w:rsidR="000505AB" w:rsidRPr="0029308A">
        <w:rPr>
          <w:rFonts w:ascii="Arial" w:hAnsi="Arial" w:cs="Arial"/>
          <w:color w:val="000000"/>
          <w:sz w:val="22"/>
          <w:szCs w:val="22"/>
        </w:rPr>
        <w:t>n option</w:t>
      </w:r>
      <w:r w:rsidR="007B7274" w:rsidRPr="0029308A">
        <w:rPr>
          <w:rFonts w:ascii="Arial" w:hAnsi="Arial" w:cs="Arial"/>
          <w:color w:val="000000"/>
          <w:sz w:val="22"/>
          <w:szCs w:val="22"/>
        </w:rPr>
        <w:t>s</w:t>
      </w:r>
      <w:r w:rsidR="000505AB" w:rsidRPr="0029308A">
        <w:rPr>
          <w:rFonts w:ascii="Arial" w:hAnsi="Arial" w:cs="Arial"/>
          <w:color w:val="000000"/>
          <w:sz w:val="22"/>
          <w:szCs w:val="22"/>
        </w:rPr>
        <w:t xml:space="preserve"> appraisal</w:t>
      </w:r>
      <w:r w:rsidRPr="0029308A">
        <w:rPr>
          <w:rFonts w:ascii="Arial" w:hAnsi="Arial" w:cs="Arial"/>
          <w:color w:val="000000"/>
          <w:sz w:val="22"/>
          <w:szCs w:val="22"/>
        </w:rPr>
        <w:t xml:space="preserve"> which reviewed </w:t>
      </w:r>
      <w:r w:rsidR="000505AB" w:rsidRPr="0029308A">
        <w:rPr>
          <w:rFonts w:ascii="Arial" w:hAnsi="Arial" w:cs="Arial"/>
          <w:color w:val="000000"/>
          <w:sz w:val="22"/>
          <w:szCs w:val="22"/>
        </w:rPr>
        <w:t xml:space="preserve">the advantages and disadvantages of </w:t>
      </w:r>
      <w:r w:rsidRPr="0029308A">
        <w:rPr>
          <w:rFonts w:ascii="Arial" w:hAnsi="Arial" w:cs="Arial"/>
          <w:color w:val="000000"/>
          <w:sz w:val="22"/>
          <w:szCs w:val="22"/>
        </w:rPr>
        <w:t xml:space="preserve">four </w:t>
      </w:r>
      <w:r w:rsidR="009B1FD1" w:rsidRPr="0029308A">
        <w:rPr>
          <w:rFonts w:ascii="Arial" w:hAnsi="Arial" w:cs="Arial"/>
          <w:color w:val="000000"/>
          <w:sz w:val="22"/>
          <w:szCs w:val="22"/>
        </w:rPr>
        <w:t>site</w:t>
      </w:r>
      <w:r w:rsidRPr="0029308A">
        <w:rPr>
          <w:rFonts w:ascii="Arial" w:hAnsi="Arial" w:cs="Arial"/>
          <w:color w:val="000000"/>
          <w:sz w:val="22"/>
          <w:szCs w:val="22"/>
        </w:rPr>
        <w:t xml:space="preserve">s.  </w:t>
      </w:r>
      <w:r w:rsidR="000505AB" w:rsidRPr="0029308A">
        <w:rPr>
          <w:rFonts w:ascii="Arial" w:hAnsi="Arial" w:cs="Arial"/>
          <w:color w:val="000000"/>
          <w:sz w:val="22"/>
          <w:szCs w:val="22"/>
        </w:rPr>
        <w:t xml:space="preserve">The criteria </w:t>
      </w:r>
      <w:r w:rsidR="007B7274" w:rsidRPr="0029308A">
        <w:rPr>
          <w:rFonts w:ascii="Arial" w:hAnsi="Arial" w:cs="Arial"/>
          <w:color w:val="000000"/>
          <w:sz w:val="22"/>
          <w:szCs w:val="22"/>
        </w:rPr>
        <w:t>considered included</w:t>
      </w:r>
      <w:r w:rsidR="000505AB" w:rsidRPr="0029308A">
        <w:rPr>
          <w:rFonts w:ascii="Arial" w:hAnsi="Arial" w:cs="Arial"/>
          <w:color w:val="000000"/>
          <w:sz w:val="22"/>
          <w:szCs w:val="22"/>
        </w:rPr>
        <w:t>:</w:t>
      </w:r>
    </w:p>
    <w:p w:rsidR="00561BDA" w:rsidRPr="0029308A" w:rsidRDefault="00561BDA" w:rsidP="00561BDA">
      <w:pPr>
        <w:pStyle w:val="BodyText"/>
        <w:ind w:left="18"/>
        <w:rPr>
          <w:rFonts w:ascii="Arial" w:hAnsi="Arial" w:cs="Arial"/>
          <w:color w:val="000000"/>
          <w:sz w:val="22"/>
          <w:szCs w:val="22"/>
        </w:rPr>
      </w:pPr>
    </w:p>
    <w:p w:rsidR="000505AB" w:rsidRPr="0029308A" w:rsidRDefault="000505AB" w:rsidP="00F27A89">
      <w:pPr>
        <w:pStyle w:val="ListParagraph"/>
        <w:numPr>
          <w:ilvl w:val="0"/>
          <w:numId w:val="13"/>
        </w:numPr>
        <w:spacing w:after="0" w:line="240" w:lineRule="auto"/>
        <w:ind w:left="11" w:hanging="11"/>
        <w:jc w:val="both"/>
        <w:rPr>
          <w:rFonts w:ascii="Arial" w:hAnsi="Arial" w:cs="Arial"/>
        </w:rPr>
      </w:pPr>
      <w:r w:rsidRPr="0029308A">
        <w:rPr>
          <w:rFonts w:ascii="Arial" w:hAnsi="Arial" w:cs="Arial"/>
        </w:rPr>
        <w:t>Estimated Cost</w:t>
      </w:r>
    </w:p>
    <w:p w:rsidR="000505AB" w:rsidRPr="0029308A" w:rsidRDefault="000505AB">
      <w:pPr>
        <w:pStyle w:val="ListParagraph"/>
        <w:numPr>
          <w:ilvl w:val="0"/>
          <w:numId w:val="13"/>
        </w:numPr>
        <w:spacing w:after="0" w:line="240" w:lineRule="auto"/>
        <w:ind w:left="11" w:hanging="11"/>
        <w:jc w:val="both"/>
        <w:rPr>
          <w:rFonts w:ascii="Arial" w:hAnsi="Arial" w:cs="Arial"/>
        </w:rPr>
      </w:pPr>
      <w:r w:rsidRPr="0029308A">
        <w:rPr>
          <w:rFonts w:ascii="Arial" w:hAnsi="Arial" w:cs="Arial"/>
        </w:rPr>
        <w:t>Buildability / Construction</w:t>
      </w:r>
    </w:p>
    <w:p w:rsidR="000505AB" w:rsidRPr="0029308A" w:rsidRDefault="000505AB">
      <w:pPr>
        <w:pStyle w:val="ListParagraph"/>
        <w:numPr>
          <w:ilvl w:val="0"/>
          <w:numId w:val="13"/>
        </w:numPr>
        <w:spacing w:after="0" w:line="240" w:lineRule="auto"/>
        <w:ind w:left="11" w:hanging="11"/>
        <w:jc w:val="both"/>
        <w:rPr>
          <w:rFonts w:ascii="Arial" w:hAnsi="Arial" w:cs="Arial"/>
        </w:rPr>
      </w:pPr>
      <w:r w:rsidRPr="0029308A">
        <w:rPr>
          <w:rFonts w:ascii="Arial" w:hAnsi="Arial" w:cs="Arial"/>
        </w:rPr>
        <w:t>Teaching / Learning</w:t>
      </w:r>
    </w:p>
    <w:p w:rsidR="000505AB" w:rsidRPr="0029308A" w:rsidRDefault="000505AB">
      <w:pPr>
        <w:pStyle w:val="ListParagraph"/>
        <w:numPr>
          <w:ilvl w:val="0"/>
          <w:numId w:val="13"/>
        </w:numPr>
        <w:spacing w:after="0" w:line="240" w:lineRule="auto"/>
        <w:ind w:left="11" w:hanging="11"/>
        <w:jc w:val="both"/>
        <w:rPr>
          <w:rFonts w:ascii="Arial" w:hAnsi="Arial" w:cs="Arial"/>
        </w:rPr>
      </w:pPr>
      <w:r w:rsidRPr="0029308A">
        <w:rPr>
          <w:rFonts w:ascii="Arial" w:hAnsi="Arial" w:cs="Arial"/>
        </w:rPr>
        <w:t>Programme</w:t>
      </w:r>
    </w:p>
    <w:p w:rsidR="000505AB" w:rsidRPr="0029308A" w:rsidRDefault="000505AB">
      <w:pPr>
        <w:pStyle w:val="ListParagraph"/>
        <w:numPr>
          <w:ilvl w:val="0"/>
          <w:numId w:val="13"/>
        </w:numPr>
        <w:spacing w:after="0" w:line="240" w:lineRule="auto"/>
        <w:ind w:left="11" w:hanging="11"/>
        <w:jc w:val="both"/>
        <w:rPr>
          <w:rFonts w:ascii="Arial" w:hAnsi="Arial" w:cs="Arial"/>
        </w:rPr>
      </w:pPr>
      <w:r w:rsidRPr="0029308A">
        <w:rPr>
          <w:rFonts w:ascii="Arial" w:hAnsi="Arial" w:cs="Arial"/>
        </w:rPr>
        <w:t>Statutory Issues</w:t>
      </w:r>
    </w:p>
    <w:p w:rsidR="000505AB" w:rsidRPr="0029308A" w:rsidRDefault="000505AB">
      <w:pPr>
        <w:pStyle w:val="ListParagraph"/>
        <w:numPr>
          <w:ilvl w:val="0"/>
          <w:numId w:val="13"/>
        </w:numPr>
        <w:spacing w:after="0" w:line="240" w:lineRule="auto"/>
        <w:ind w:left="11" w:hanging="11"/>
        <w:jc w:val="both"/>
        <w:rPr>
          <w:rFonts w:ascii="Arial" w:hAnsi="Arial" w:cs="Arial"/>
        </w:rPr>
      </w:pPr>
      <w:r w:rsidRPr="0029308A">
        <w:rPr>
          <w:rFonts w:ascii="Arial" w:hAnsi="Arial" w:cs="Arial"/>
        </w:rPr>
        <w:t>Ecology</w:t>
      </w:r>
    </w:p>
    <w:p w:rsidR="000505AB" w:rsidRPr="0029308A" w:rsidRDefault="000505AB">
      <w:pPr>
        <w:pStyle w:val="ListParagraph"/>
        <w:numPr>
          <w:ilvl w:val="0"/>
          <w:numId w:val="13"/>
        </w:numPr>
        <w:spacing w:after="0" w:line="240" w:lineRule="auto"/>
        <w:ind w:left="11" w:hanging="11"/>
        <w:jc w:val="both"/>
        <w:rPr>
          <w:rFonts w:ascii="Arial" w:hAnsi="Arial" w:cs="Arial"/>
        </w:rPr>
      </w:pPr>
      <w:r w:rsidRPr="0029308A">
        <w:rPr>
          <w:rFonts w:ascii="Arial" w:hAnsi="Arial" w:cs="Arial"/>
        </w:rPr>
        <w:t>Operational issues</w:t>
      </w:r>
    </w:p>
    <w:p w:rsidR="000505AB" w:rsidRPr="0029308A" w:rsidRDefault="000505AB">
      <w:pPr>
        <w:pStyle w:val="ListParagraph"/>
        <w:numPr>
          <w:ilvl w:val="0"/>
          <w:numId w:val="13"/>
        </w:numPr>
        <w:spacing w:after="0" w:line="240" w:lineRule="auto"/>
        <w:ind w:left="11" w:hanging="11"/>
        <w:jc w:val="both"/>
        <w:rPr>
          <w:rFonts w:ascii="Arial" w:hAnsi="Arial" w:cs="Arial"/>
        </w:rPr>
      </w:pPr>
      <w:r w:rsidRPr="0029308A">
        <w:rPr>
          <w:rFonts w:ascii="Arial" w:hAnsi="Arial" w:cs="Arial"/>
        </w:rPr>
        <w:t>Public Perception and Opinion</w:t>
      </w:r>
    </w:p>
    <w:p w:rsidR="000505AB" w:rsidRPr="0029308A" w:rsidRDefault="000505AB" w:rsidP="008E0D55">
      <w:pPr>
        <w:spacing w:line="240" w:lineRule="auto"/>
        <w:jc w:val="both"/>
        <w:rPr>
          <w:rFonts w:ascii="Arial" w:hAnsi="Arial" w:cs="Arial"/>
        </w:rPr>
      </w:pPr>
    </w:p>
    <w:p w:rsidR="007B7274" w:rsidRPr="0029308A" w:rsidRDefault="00D73132" w:rsidP="008E0D55">
      <w:pPr>
        <w:pStyle w:val="BodyText"/>
        <w:ind w:left="18"/>
        <w:rPr>
          <w:rFonts w:ascii="Arial" w:hAnsi="Arial" w:cs="Arial"/>
          <w:color w:val="000000"/>
          <w:sz w:val="22"/>
        </w:rPr>
      </w:pPr>
      <w:r w:rsidRPr="0029308A">
        <w:rPr>
          <w:rFonts w:ascii="Arial" w:hAnsi="Arial" w:cs="Arial"/>
          <w:color w:val="000000"/>
          <w:sz w:val="22"/>
        </w:rPr>
        <w:t xml:space="preserve">This </w:t>
      </w:r>
      <w:r w:rsidR="00561BDA" w:rsidRPr="0029308A">
        <w:rPr>
          <w:rFonts w:ascii="Arial" w:hAnsi="Arial" w:cs="Arial"/>
          <w:color w:val="000000"/>
          <w:sz w:val="22"/>
        </w:rPr>
        <w:t xml:space="preserve">appraisal </w:t>
      </w:r>
      <w:r w:rsidRPr="0029308A">
        <w:rPr>
          <w:rFonts w:ascii="Arial" w:hAnsi="Arial" w:cs="Arial"/>
          <w:color w:val="000000"/>
          <w:sz w:val="22"/>
        </w:rPr>
        <w:t xml:space="preserve">resulted in Option 2 – the provision of a new school on the rear of the WH Shaw Pallet Works site in Diggle – being </w:t>
      </w:r>
      <w:r w:rsidR="003724E2">
        <w:rPr>
          <w:rFonts w:ascii="Arial" w:hAnsi="Arial" w:cs="Arial"/>
          <w:color w:val="000000"/>
          <w:sz w:val="22"/>
        </w:rPr>
        <w:t>identified</w:t>
      </w:r>
      <w:r w:rsidRPr="0029308A">
        <w:rPr>
          <w:rFonts w:ascii="Arial" w:hAnsi="Arial" w:cs="Arial"/>
          <w:color w:val="000000"/>
          <w:sz w:val="22"/>
        </w:rPr>
        <w:t xml:space="preserve"> as the </w:t>
      </w:r>
      <w:r w:rsidR="00561BDA" w:rsidRPr="0029308A">
        <w:rPr>
          <w:rFonts w:ascii="Arial" w:hAnsi="Arial" w:cs="Arial"/>
          <w:color w:val="000000"/>
          <w:sz w:val="22"/>
        </w:rPr>
        <w:t>preferred option to take forward.</w:t>
      </w:r>
    </w:p>
    <w:p w:rsidR="00D73132" w:rsidRPr="0029308A" w:rsidRDefault="00D73132" w:rsidP="00D73132">
      <w:pPr>
        <w:pStyle w:val="BodyText"/>
        <w:rPr>
          <w:rFonts w:ascii="Arial" w:hAnsi="Arial" w:cs="Arial"/>
          <w:color w:val="000000"/>
        </w:rPr>
      </w:pPr>
    </w:p>
    <w:p w:rsidR="000505AB" w:rsidRPr="0029308A" w:rsidRDefault="000505AB" w:rsidP="008E0D55">
      <w:pPr>
        <w:pStyle w:val="BodyText"/>
        <w:ind w:left="18"/>
        <w:rPr>
          <w:rFonts w:ascii="Arial" w:hAnsi="Arial" w:cs="Arial"/>
          <w:color w:val="000000"/>
        </w:rPr>
      </w:pPr>
      <w:r w:rsidRPr="0029308A">
        <w:rPr>
          <w:rFonts w:ascii="Arial" w:hAnsi="Arial" w:cs="Arial"/>
          <w:color w:val="000000"/>
          <w:sz w:val="22"/>
          <w:szCs w:val="22"/>
        </w:rPr>
        <w:t>The advantages of this option may be summarised as follows:</w:t>
      </w:r>
    </w:p>
    <w:p w:rsidR="007B7274" w:rsidRPr="0029308A" w:rsidRDefault="007B7274" w:rsidP="008E0D55">
      <w:pPr>
        <w:pStyle w:val="BodyText"/>
        <w:ind w:left="18"/>
        <w:rPr>
          <w:rFonts w:ascii="Arial" w:hAnsi="Arial" w:cs="Arial"/>
          <w:color w:val="000000"/>
        </w:rPr>
      </w:pPr>
    </w:p>
    <w:p w:rsidR="000505AB" w:rsidRPr="00BF63A5" w:rsidRDefault="004F341B" w:rsidP="00F27A89">
      <w:pPr>
        <w:pStyle w:val="ListParagraph"/>
        <w:numPr>
          <w:ilvl w:val="0"/>
          <w:numId w:val="17"/>
        </w:numPr>
        <w:spacing w:after="0" w:line="240" w:lineRule="auto"/>
        <w:jc w:val="both"/>
        <w:rPr>
          <w:rFonts w:ascii="Arial" w:hAnsi="Arial" w:cs="Arial"/>
        </w:rPr>
      </w:pPr>
      <w:r>
        <w:rPr>
          <w:rFonts w:ascii="Arial" w:hAnsi="Arial" w:cs="Arial"/>
        </w:rPr>
        <w:t xml:space="preserve">It </w:t>
      </w:r>
      <w:r w:rsidR="000505AB" w:rsidRPr="0029308A">
        <w:rPr>
          <w:rFonts w:ascii="Arial" w:hAnsi="Arial" w:cs="Arial"/>
        </w:rPr>
        <w:t>has significant benefits during construction with no</w:t>
      </w:r>
      <w:r w:rsidR="000505AB" w:rsidRPr="00BF63A5">
        <w:rPr>
          <w:rFonts w:ascii="Arial" w:hAnsi="Arial" w:cs="Arial"/>
        </w:rPr>
        <w:t xml:space="preserve"> disruption to education for the period of the build.</w:t>
      </w:r>
    </w:p>
    <w:p w:rsidR="007B7274" w:rsidRPr="00BF63A5" w:rsidRDefault="004F341B">
      <w:pPr>
        <w:pStyle w:val="ListParagraph"/>
        <w:numPr>
          <w:ilvl w:val="0"/>
          <w:numId w:val="17"/>
        </w:numPr>
        <w:spacing w:after="0" w:line="240" w:lineRule="auto"/>
        <w:jc w:val="both"/>
        <w:rPr>
          <w:rFonts w:ascii="Arial" w:hAnsi="Arial" w:cs="Arial"/>
        </w:rPr>
      </w:pPr>
      <w:proofErr w:type="gramStart"/>
      <w:r>
        <w:rPr>
          <w:rFonts w:ascii="Arial" w:hAnsi="Arial" w:cs="Arial"/>
        </w:rPr>
        <w:t>it</w:t>
      </w:r>
      <w:proofErr w:type="gramEnd"/>
      <w:r w:rsidR="007B7274" w:rsidRPr="00BF63A5">
        <w:rPr>
          <w:rFonts w:ascii="Arial" w:hAnsi="Arial" w:cs="Arial"/>
        </w:rPr>
        <w:t xml:space="preserve"> keeps construction work at a clear distance from staff and students</w:t>
      </w:r>
      <w:r>
        <w:rPr>
          <w:rFonts w:ascii="Arial" w:hAnsi="Arial" w:cs="Arial"/>
        </w:rPr>
        <w:t>.</w:t>
      </w:r>
    </w:p>
    <w:p w:rsidR="000505AB" w:rsidRPr="00BF63A5" w:rsidRDefault="004F341B">
      <w:pPr>
        <w:pStyle w:val="ListParagraph"/>
        <w:numPr>
          <w:ilvl w:val="0"/>
          <w:numId w:val="17"/>
        </w:numPr>
        <w:spacing w:after="0" w:line="240" w:lineRule="auto"/>
        <w:jc w:val="both"/>
        <w:rPr>
          <w:rFonts w:ascii="Arial" w:hAnsi="Arial" w:cs="Arial"/>
        </w:rPr>
      </w:pPr>
      <w:r>
        <w:rPr>
          <w:rFonts w:ascii="Arial" w:hAnsi="Arial" w:cs="Arial"/>
        </w:rPr>
        <w:t xml:space="preserve">It </w:t>
      </w:r>
      <w:r w:rsidR="00561BDA">
        <w:rPr>
          <w:rFonts w:ascii="Arial" w:hAnsi="Arial" w:cs="Arial"/>
        </w:rPr>
        <w:t>r</w:t>
      </w:r>
      <w:r w:rsidR="000505AB" w:rsidRPr="00BF63A5">
        <w:rPr>
          <w:rFonts w:ascii="Arial" w:hAnsi="Arial" w:cs="Arial"/>
        </w:rPr>
        <w:t>euse</w:t>
      </w:r>
      <w:r>
        <w:rPr>
          <w:rFonts w:ascii="Arial" w:hAnsi="Arial" w:cs="Arial"/>
        </w:rPr>
        <w:t>s</w:t>
      </w:r>
      <w:r w:rsidR="000505AB" w:rsidRPr="00BF63A5">
        <w:rPr>
          <w:rFonts w:ascii="Arial" w:hAnsi="Arial" w:cs="Arial"/>
        </w:rPr>
        <w:t xml:space="preserve"> the former WH Shaw site </w:t>
      </w:r>
      <w:r>
        <w:rPr>
          <w:rFonts w:ascii="Arial" w:hAnsi="Arial" w:cs="Arial"/>
        </w:rPr>
        <w:t xml:space="preserve">and </w:t>
      </w:r>
      <w:r w:rsidR="000505AB" w:rsidRPr="00BF63A5">
        <w:rPr>
          <w:rFonts w:ascii="Arial" w:hAnsi="Arial" w:cs="Arial"/>
        </w:rPr>
        <w:t>enables the replacement of a dilapidated site with a new educational facility.</w:t>
      </w:r>
    </w:p>
    <w:p w:rsidR="000505AB" w:rsidRPr="00BF63A5" w:rsidRDefault="004F341B">
      <w:pPr>
        <w:pStyle w:val="ListParagraph"/>
        <w:numPr>
          <w:ilvl w:val="0"/>
          <w:numId w:val="17"/>
        </w:numPr>
        <w:spacing w:after="0" w:line="240" w:lineRule="auto"/>
        <w:jc w:val="both"/>
        <w:rPr>
          <w:rFonts w:ascii="Arial" w:hAnsi="Arial" w:cs="Arial"/>
        </w:rPr>
      </w:pPr>
      <w:r>
        <w:rPr>
          <w:rFonts w:ascii="Arial" w:hAnsi="Arial" w:cs="Arial"/>
        </w:rPr>
        <w:t>Although</w:t>
      </w:r>
      <w:r w:rsidRPr="00BF63A5">
        <w:rPr>
          <w:rFonts w:ascii="Arial" w:hAnsi="Arial" w:cs="Arial"/>
        </w:rPr>
        <w:t xml:space="preserve"> </w:t>
      </w:r>
      <w:r w:rsidR="000505AB" w:rsidRPr="00BF63A5">
        <w:rPr>
          <w:rFonts w:ascii="Arial" w:hAnsi="Arial" w:cs="Arial"/>
        </w:rPr>
        <w:t>not included within the proposal the option supports the redevelopment and setting of the Grade II Listed building.</w:t>
      </w:r>
    </w:p>
    <w:p w:rsidR="000505AB" w:rsidRPr="00BF63A5" w:rsidRDefault="008B16E1">
      <w:pPr>
        <w:pStyle w:val="ListParagraph"/>
        <w:numPr>
          <w:ilvl w:val="0"/>
          <w:numId w:val="17"/>
        </w:numPr>
        <w:spacing w:after="0" w:line="240" w:lineRule="auto"/>
        <w:jc w:val="both"/>
        <w:rPr>
          <w:rFonts w:ascii="Arial" w:hAnsi="Arial" w:cs="Arial"/>
        </w:rPr>
      </w:pPr>
      <w:r>
        <w:rPr>
          <w:rFonts w:ascii="Arial" w:hAnsi="Arial" w:cs="Arial"/>
        </w:rPr>
        <w:lastRenderedPageBreak/>
        <w:t>It has</w:t>
      </w:r>
      <w:r w:rsidR="000505AB" w:rsidRPr="00BF63A5">
        <w:rPr>
          <w:rFonts w:ascii="Arial" w:hAnsi="Arial" w:cs="Arial"/>
        </w:rPr>
        <w:t xml:space="preserve"> a setting which is screened by established trees and </w:t>
      </w:r>
      <w:r w:rsidR="004F341B">
        <w:rPr>
          <w:rFonts w:ascii="Arial" w:hAnsi="Arial" w:cs="Arial"/>
        </w:rPr>
        <w:t>is</w:t>
      </w:r>
      <w:r w:rsidR="004F341B" w:rsidRPr="00BF63A5">
        <w:rPr>
          <w:rFonts w:ascii="Arial" w:hAnsi="Arial" w:cs="Arial"/>
        </w:rPr>
        <w:t xml:space="preserve"> </w:t>
      </w:r>
      <w:r w:rsidR="000505AB" w:rsidRPr="00BF63A5">
        <w:rPr>
          <w:rFonts w:ascii="Arial" w:hAnsi="Arial" w:cs="Arial"/>
        </w:rPr>
        <w:t>respectful of the Diggle Valley and brook, while also providing much needed educational infrastructure.</w:t>
      </w:r>
    </w:p>
    <w:p w:rsidR="009631F3" w:rsidRPr="00BF63A5" w:rsidRDefault="004F341B">
      <w:pPr>
        <w:pStyle w:val="ListParagraph"/>
        <w:numPr>
          <w:ilvl w:val="0"/>
          <w:numId w:val="17"/>
        </w:numPr>
        <w:spacing w:after="0" w:line="240" w:lineRule="auto"/>
        <w:jc w:val="both"/>
        <w:rPr>
          <w:rFonts w:ascii="Arial" w:hAnsi="Arial" w:cs="Arial"/>
        </w:rPr>
      </w:pPr>
      <w:r>
        <w:rPr>
          <w:rFonts w:ascii="Arial" w:hAnsi="Arial" w:cs="Arial"/>
        </w:rPr>
        <w:t xml:space="preserve">It is </w:t>
      </w:r>
      <w:r w:rsidR="00561BDA">
        <w:rPr>
          <w:rFonts w:ascii="Arial" w:hAnsi="Arial" w:cs="Arial"/>
        </w:rPr>
        <w:t>a</w:t>
      </w:r>
      <w:r w:rsidR="009631F3" w:rsidRPr="00BF63A5">
        <w:rPr>
          <w:rFonts w:ascii="Arial" w:hAnsi="Arial" w:cs="Arial"/>
        </w:rPr>
        <w:t xml:space="preserve"> larger more accessible site, with more sports facilities that are largely adjacent to each other, and teaching facilities located in one main block. </w:t>
      </w:r>
    </w:p>
    <w:p w:rsidR="000505AB" w:rsidRPr="00BF63A5" w:rsidRDefault="008B16E1">
      <w:pPr>
        <w:pStyle w:val="ListParagraph"/>
        <w:numPr>
          <w:ilvl w:val="0"/>
          <w:numId w:val="17"/>
        </w:numPr>
        <w:spacing w:after="0" w:line="240" w:lineRule="auto"/>
        <w:jc w:val="both"/>
        <w:rPr>
          <w:rFonts w:ascii="Arial" w:hAnsi="Arial" w:cs="Arial"/>
        </w:rPr>
      </w:pPr>
      <w:r>
        <w:rPr>
          <w:rFonts w:ascii="Arial" w:hAnsi="Arial" w:cs="Arial"/>
        </w:rPr>
        <w:t>A</w:t>
      </w:r>
      <w:r w:rsidRPr="00BF63A5">
        <w:rPr>
          <w:rFonts w:ascii="Arial" w:hAnsi="Arial" w:cs="Arial"/>
        </w:rPr>
        <w:t xml:space="preserve">ssociated highway improvements to be implemented by Oldham </w:t>
      </w:r>
      <w:r w:rsidR="00DB7EA2">
        <w:rPr>
          <w:rFonts w:ascii="Arial" w:hAnsi="Arial" w:cs="Arial"/>
        </w:rPr>
        <w:t>Council</w:t>
      </w:r>
      <w:r w:rsidR="00DB7EA2" w:rsidRPr="00BF63A5">
        <w:rPr>
          <w:rFonts w:ascii="Arial" w:hAnsi="Arial" w:cs="Arial"/>
        </w:rPr>
        <w:t xml:space="preserve"> </w:t>
      </w:r>
      <w:r w:rsidRPr="00BF63A5">
        <w:rPr>
          <w:rFonts w:ascii="Arial" w:hAnsi="Arial" w:cs="Arial"/>
        </w:rPr>
        <w:t>will benefit the rural community and residents near to the school in Diggle.</w:t>
      </w:r>
    </w:p>
    <w:p w:rsidR="00764C19" w:rsidRPr="007E1978" w:rsidRDefault="00764C19" w:rsidP="008E0D55">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What are the issues that make the existing school site not possible?</w:t>
      </w:r>
    </w:p>
    <w:p w:rsidR="004F341B" w:rsidRDefault="0063132D" w:rsidP="00986525">
      <w:pPr>
        <w:spacing w:before="100" w:beforeAutospacing="1" w:after="100" w:afterAutospacing="1" w:line="240" w:lineRule="auto"/>
        <w:outlineLvl w:val="2"/>
        <w:rPr>
          <w:rFonts w:ascii="Arial" w:eastAsia="Times New Roman" w:hAnsi="Arial" w:cs="Arial"/>
          <w:lang w:val="en" w:eastAsia="en-GB"/>
        </w:rPr>
      </w:pPr>
      <w:r w:rsidRPr="00986525">
        <w:rPr>
          <w:rFonts w:ascii="Arial" w:eastAsia="Times New Roman" w:hAnsi="Arial" w:cs="Arial"/>
          <w:lang w:val="en" w:eastAsia="en-GB"/>
        </w:rPr>
        <w:t>Whilst the replacement school could be rebuilt on the existing site it should be noted that, due to the phasing required, the provision of temporary accommodation and a requirement for several decants</w:t>
      </w:r>
      <w:r w:rsidR="005036A1" w:rsidRPr="00986525">
        <w:rPr>
          <w:rFonts w:ascii="Arial" w:eastAsia="Times New Roman" w:hAnsi="Arial" w:cs="Arial"/>
          <w:lang w:val="en" w:eastAsia="en-GB"/>
        </w:rPr>
        <w:t>,</w:t>
      </w:r>
      <w:r w:rsidRPr="00986525">
        <w:rPr>
          <w:rFonts w:ascii="Arial" w:eastAsia="Times New Roman" w:hAnsi="Arial" w:cs="Arial"/>
          <w:lang w:val="en" w:eastAsia="en-GB"/>
        </w:rPr>
        <w:t xml:space="preserve"> the construction period for this option will be extended.  </w:t>
      </w:r>
    </w:p>
    <w:p w:rsidR="007B7274" w:rsidRPr="00986525" w:rsidRDefault="0063132D" w:rsidP="00986525">
      <w:pPr>
        <w:spacing w:before="100" w:beforeAutospacing="1" w:after="100" w:afterAutospacing="1" w:line="240" w:lineRule="auto"/>
        <w:outlineLvl w:val="2"/>
        <w:rPr>
          <w:rFonts w:ascii="Arial" w:eastAsia="Times New Roman" w:hAnsi="Arial" w:cs="Arial"/>
          <w:lang w:val="en" w:eastAsia="en-GB"/>
        </w:rPr>
      </w:pPr>
      <w:r w:rsidRPr="00986525">
        <w:rPr>
          <w:rFonts w:ascii="Arial" w:eastAsia="Times New Roman" w:hAnsi="Arial" w:cs="Arial"/>
          <w:lang w:val="en" w:eastAsia="en-GB"/>
        </w:rPr>
        <w:t xml:space="preserve">Maintaining an operational school within and around a construction site would provide a challenge in terms of noise, dust and loss of facilities resulting in significant disruption to the school and consequential detrimental effect on the education of the students for a substantial period of time. </w:t>
      </w:r>
    </w:p>
    <w:p w:rsidR="007B7274" w:rsidRPr="00986525" w:rsidRDefault="007B7274" w:rsidP="00986525">
      <w:pPr>
        <w:spacing w:before="100" w:beforeAutospacing="1" w:after="100" w:afterAutospacing="1" w:line="240" w:lineRule="auto"/>
        <w:outlineLvl w:val="2"/>
        <w:rPr>
          <w:rFonts w:ascii="Arial" w:eastAsia="Times New Roman" w:hAnsi="Arial" w:cs="Arial"/>
          <w:lang w:val="en" w:eastAsia="en-GB"/>
        </w:rPr>
      </w:pPr>
      <w:r w:rsidRPr="00986525">
        <w:rPr>
          <w:rFonts w:ascii="Arial" w:eastAsia="Times New Roman" w:hAnsi="Arial" w:cs="Arial"/>
          <w:lang w:val="en" w:eastAsia="en-GB"/>
        </w:rPr>
        <w:t xml:space="preserve">The EFA </w:t>
      </w:r>
      <w:r w:rsidR="00561BDA" w:rsidRPr="00986525">
        <w:rPr>
          <w:rFonts w:ascii="Arial" w:eastAsia="Times New Roman" w:hAnsi="Arial" w:cs="Arial"/>
          <w:lang w:val="en" w:eastAsia="en-GB"/>
        </w:rPr>
        <w:t xml:space="preserve">also has </w:t>
      </w:r>
      <w:r w:rsidRPr="00986525">
        <w:rPr>
          <w:rFonts w:ascii="Arial" w:eastAsia="Times New Roman" w:hAnsi="Arial" w:cs="Arial"/>
          <w:lang w:val="en" w:eastAsia="en-GB"/>
        </w:rPr>
        <w:t>concerns regarding the safety of staff and students during construction of a new building on the existing school site.</w:t>
      </w:r>
    </w:p>
    <w:p w:rsidR="0063132D" w:rsidRPr="00986525" w:rsidRDefault="00F72ADD" w:rsidP="00986525">
      <w:pPr>
        <w:spacing w:before="100" w:beforeAutospacing="1" w:after="100" w:afterAutospacing="1" w:line="240" w:lineRule="auto"/>
        <w:outlineLvl w:val="2"/>
        <w:rPr>
          <w:rFonts w:ascii="Arial" w:eastAsia="Times New Roman" w:hAnsi="Arial" w:cs="Arial"/>
          <w:lang w:val="en" w:eastAsia="en-GB"/>
        </w:rPr>
      </w:pPr>
      <w:r w:rsidRPr="00986525">
        <w:rPr>
          <w:rFonts w:ascii="Arial" w:eastAsia="Times New Roman" w:hAnsi="Arial" w:cs="Arial"/>
          <w:lang w:val="en" w:eastAsia="en-GB"/>
        </w:rPr>
        <w:t xml:space="preserve">Surveys have indicated that there may be poor ground conditions in some areas of the </w:t>
      </w:r>
      <w:r w:rsidR="007B7274" w:rsidRPr="00986525">
        <w:rPr>
          <w:rFonts w:ascii="Arial" w:eastAsia="Times New Roman" w:hAnsi="Arial" w:cs="Arial"/>
          <w:lang w:val="en" w:eastAsia="en-GB"/>
        </w:rPr>
        <w:t xml:space="preserve">existing school </w:t>
      </w:r>
      <w:r w:rsidRPr="00986525">
        <w:rPr>
          <w:rFonts w:ascii="Arial" w:eastAsia="Times New Roman" w:hAnsi="Arial" w:cs="Arial"/>
          <w:lang w:val="en" w:eastAsia="en-GB"/>
        </w:rPr>
        <w:t>site which will increase the complexity of the build and the costs are projected to be significantly higher for both options reviewed for this location.</w:t>
      </w:r>
    </w:p>
    <w:p w:rsidR="00866DB1" w:rsidRPr="00BF63A5" w:rsidRDefault="00866DB1">
      <w:pPr>
        <w:rPr>
          <w:rFonts w:ascii="Arial" w:eastAsia="Times New Roman" w:hAnsi="Arial" w:cs="Arial"/>
          <w:b/>
          <w:bCs/>
          <w:sz w:val="28"/>
          <w:szCs w:val="28"/>
          <w:lang w:val="en" w:eastAsia="en-GB"/>
        </w:rPr>
      </w:pPr>
      <w:r w:rsidRPr="00BF63A5">
        <w:rPr>
          <w:rFonts w:ascii="Arial" w:eastAsia="Times New Roman" w:hAnsi="Arial" w:cs="Arial"/>
          <w:b/>
          <w:bCs/>
          <w:sz w:val="28"/>
          <w:szCs w:val="28"/>
          <w:lang w:val="en" w:eastAsia="en-GB"/>
        </w:rPr>
        <w:br w:type="page"/>
      </w:r>
    </w:p>
    <w:p w:rsidR="00A80FB4" w:rsidRPr="00561BDA" w:rsidRDefault="00A80FB4" w:rsidP="00785D60">
      <w:pPr>
        <w:pStyle w:val="ListParagraph"/>
        <w:numPr>
          <w:ilvl w:val="1"/>
          <w:numId w:val="20"/>
        </w:numPr>
        <w:spacing w:before="100" w:beforeAutospacing="1" w:after="100" w:afterAutospacing="1" w:line="240" w:lineRule="auto"/>
        <w:outlineLvl w:val="1"/>
        <w:rPr>
          <w:rFonts w:ascii="Arial" w:eastAsia="Times New Roman" w:hAnsi="Arial" w:cs="Arial"/>
          <w:b/>
          <w:bCs/>
          <w:color w:val="1F497D" w:themeColor="text2"/>
          <w:sz w:val="28"/>
          <w:szCs w:val="28"/>
          <w:lang w:val="en" w:eastAsia="en-GB"/>
        </w:rPr>
      </w:pPr>
      <w:r w:rsidRPr="00561BDA">
        <w:rPr>
          <w:rFonts w:ascii="Arial" w:eastAsia="Times New Roman" w:hAnsi="Arial" w:cs="Arial"/>
          <w:b/>
          <w:bCs/>
          <w:color w:val="1F497D" w:themeColor="text2"/>
          <w:sz w:val="28"/>
          <w:szCs w:val="28"/>
          <w:lang w:val="en" w:eastAsia="en-GB"/>
        </w:rPr>
        <w:lastRenderedPageBreak/>
        <w:t>Design</w:t>
      </w:r>
    </w:p>
    <w:p w:rsidR="00A80FB4" w:rsidRPr="007E1978" w:rsidRDefault="00A80FB4" w:rsidP="0029328F">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Who is responsible for the design of the building?</w:t>
      </w:r>
    </w:p>
    <w:p w:rsidR="00261568" w:rsidRPr="00BF63A5" w:rsidRDefault="00A80FB4" w:rsidP="0029328F">
      <w:pPr>
        <w:spacing w:before="100" w:beforeAutospacing="1" w:after="100" w:afterAutospacing="1" w:line="240" w:lineRule="auto"/>
        <w:rPr>
          <w:rFonts w:ascii="Arial" w:eastAsia="Times New Roman" w:hAnsi="Arial" w:cs="Arial"/>
          <w:lang w:val="en" w:eastAsia="en-GB"/>
        </w:rPr>
      </w:pPr>
      <w:r w:rsidRPr="00BF63A5">
        <w:rPr>
          <w:rFonts w:ascii="Arial" w:eastAsia="Times New Roman" w:hAnsi="Arial" w:cs="Arial"/>
          <w:lang w:val="en" w:eastAsia="en-GB"/>
        </w:rPr>
        <w:t>The EFA has prepared a ‘control option’</w:t>
      </w:r>
      <w:r w:rsidR="009745EE" w:rsidRPr="00BF63A5">
        <w:rPr>
          <w:rFonts w:ascii="Arial" w:eastAsia="Times New Roman" w:hAnsi="Arial" w:cs="Arial"/>
          <w:lang w:val="en" w:eastAsia="en-GB"/>
        </w:rPr>
        <w:t xml:space="preserve"> which </w:t>
      </w:r>
      <w:r w:rsidR="007B7274" w:rsidRPr="00BF63A5">
        <w:rPr>
          <w:rFonts w:ascii="Arial" w:eastAsia="Times New Roman" w:hAnsi="Arial" w:cs="Arial"/>
          <w:lang w:val="en" w:eastAsia="en-GB"/>
        </w:rPr>
        <w:t>demonstrates that</w:t>
      </w:r>
      <w:r w:rsidR="00561BDA">
        <w:rPr>
          <w:rFonts w:ascii="Arial" w:eastAsia="Times New Roman" w:hAnsi="Arial" w:cs="Arial"/>
          <w:lang w:val="en" w:eastAsia="en-GB"/>
        </w:rPr>
        <w:t xml:space="preserve"> a new s</w:t>
      </w:r>
      <w:r w:rsidR="009745EE" w:rsidRPr="00BF63A5">
        <w:rPr>
          <w:rFonts w:ascii="Arial" w:eastAsia="Times New Roman" w:hAnsi="Arial" w:cs="Arial"/>
          <w:lang w:val="en" w:eastAsia="en-GB"/>
        </w:rPr>
        <w:t xml:space="preserve">chool </w:t>
      </w:r>
      <w:r w:rsidR="00561BDA">
        <w:rPr>
          <w:rFonts w:ascii="Arial" w:eastAsia="Times New Roman" w:hAnsi="Arial" w:cs="Arial"/>
          <w:lang w:val="en" w:eastAsia="en-GB"/>
        </w:rPr>
        <w:t xml:space="preserve">building </w:t>
      </w:r>
      <w:r w:rsidR="009745EE" w:rsidRPr="00BF63A5">
        <w:rPr>
          <w:rFonts w:ascii="Arial" w:eastAsia="Times New Roman" w:hAnsi="Arial" w:cs="Arial"/>
          <w:lang w:val="en" w:eastAsia="en-GB"/>
        </w:rPr>
        <w:t xml:space="preserve">could be </w:t>
      </w:r>
      <w:r w:rsidR="00546AAE" w:rsidRPr="00BF63A5">
        <w:rPr>
          <w:rFonts w:ascii="Arial" w:eastAsia="Times New Roman" w:hAnsi="Arial" w:cs="Arial"/>
          <w:lang w:val="en" w:eastAsia="en-GB"/>
        </w:rPr>
        <w:t>accommodated</w:t>
      </w:r>
      <w:r w:rsidR="009745EE" w:rsidRPr="00BF63A5">
        <w:rPr>
          <w:rFonts w:ascii="Arial" w:eastAsia="Times New Roman" w:hAnsi="Arial" w:cs="Arial"/>
          <w:lang w:val="en" w:eastAsia="en-GB"/>
        </w:rPr>
        <w:t xml:space="preserve"> on the preferred site.  </w:t>
      </w:r>
    </w:p>
    <w:p w:rsidR="00A80FB4" w:rsidRPr="00BF63A5" w:rsidRDefault="009745EE">
      <w:pPr>
        <w:spacing w:before="100" w:beforeAutospacing="1" w:after="100" w:afterAutospacing="1" w:line="240" w:lineRule="auto"/>
        <w:rPr>
          <w:rFonts w:ascii="Arial" w:eastAsia="Times New Roman" w:hAnsi="Arial" w:cs="Arial"/>
          <w:lang w:val="en" w:eastAsia="en-GB"/>
        </w:rPr>
      </w:pPr>
      <w:r w:rsidRPr="00BF63A5">
        <w:rPr>
          <w:rFonts w:ascii="Arial" w:eastAsia="Times New Roman" w:hAnsi="Arial" w:cs="Arial"/>
          <w:lang w:val="en" w:eastAsia="en-GB"/>
        </w:rPr>
        <w:t>Interserve</w:t>
      </w:r>
      <w:r w:rsidR="00FE7699" w:rsidRPr="00BF63A5">
        <w:rPr>
          <w:rFonts w:ascii="Arial" w:eastAsia="Times New Roman" w:hAnsi="Arial" w:cs="Arial"/>
          <w:lang w:val="en" w:eastAsia="en-GB"/>
        </w:rPr>
        <w:t xml:space="preserve">, </w:t>
      </w:r>
      <w:r w:rsidR="00986525">
        <w:rPr>
          <w:rFonts w:ascii="Arial" w:eastAsia="Times New Roman" w:hAnsi="Arial" w:cs="Arial"/>
          <w:lang w:val="en" w:eastAsia="en-GB"/>
        </w:rPr>
        <w:t xml:space="preserve">the construction partner, </w:t>
      </w:r>
      <w:r w:rsidR="00FE7699" w:rsidRPr="00BF63A5">
        <w:rPr>
          <w:rFonts w:ascii="Arial" w:eastAsia="Times New Roman" w:hAnsi="Arial" w:cs="Arial"/>
          <w:lang w:val="en" w:eastAsia="en-GB"/>
        </w:rPr>
        <w:t>will</w:t>
      </w:r>
      <w:r w:rsidRPr="00BF63A5">
        <w:rPr>
          <w:rFonts w:ascii="Arial" w:eastAsia="Times New Roman" w:hAnsi="Arial" w:cs="Arial"/>
          <w:lang w:val="en" w:eastAsia="en-GB"/>
        </w:rPr>
        <w:t xml:space="preserve"> prepare a </w:t>
      </w:r>
      <w:r w:rsidR="00A80FB4" w:rsidRPr="00BF63A5">
        <w:rPr>
          <w:rFonts w:ascii="Arial" w:eastAsia="Times New Roman" w:hAnsi="Arial" w:cs="Arial"/>
          <w:lang w:val="en" w:eastAsia="en-GB"/>
        </w:rPr>
        <w:t xml:space="preserve">detailed design </w:t>
      </w:r>
      <w:r w:rsidR="00561BDA">
        <w:rPr>
          <w:rFonts w:ascii="Arial" w:eastAsia="Times New Roman" w:hAnsi="Arial" w:cs="Arial"/>
          <w:lang w:val="en" w:eastAsia="en-GB"/>
        </w:rPr>
        <w:t>and make a p</w:t>
      </w:r>
      <w:r w:rsidR="00E4713D" w:rsidRPr="00BF63A5">
        <w:rPr>
          <w:rFonts w:ascii="Arial" w:eastAsia="Times New Roman" w:hAnsi="Arial" w:cs="Arial"/>
          <w:lang w:val="en" w:eastAsia="en-GB"/>
        </w:rPr>
        <w:t xml:space="preserve">lanning </w:t>
      </w:r>
      <w:r w:rsidR="00561BDA">
        <w:rPr>
          <w:rFonts w:ascii="Arial" w:eastAsia="Times New Roman" w:hAnsi="Arial" w:cs="Arial"/>
          <w:lang w:val="en" w:eastAsia="en-GB"/>
        </w:rPr>
        <w:t>a</w:t>
      </w:r>
      <w:r w:rsidR="00261568" w:rsidRPr="00BF63A5">
        <w:rPr>
          <w:rFonts w:ascii="Arial" w:eastAsia="Times New Roman" w:hAnsi="Arial" w:cs="Arial"/>
          <w:lang w:val="en" w:eastAsia="en-GB"/>
        </w:rPr>
        <w:t>pplication</w:t>
      </w:r>
      <w:r w:rsidR="00A80FB4" w:rsidRPr="00BF63A5">
        <w:rPr>
          <w:rFonts w:ascii="Arial" w:eastAsia="Times New Roman" w:hAnsi="Arial" w:cs="Arial"/>
          <w:lang w:val="en" w:eastAsia="en-GB"/>
        </w:rPr>
        <w:t>.</w:t>
      </w:r>
    </w:p>
    <w:p w:rsidR="007351BE" w:rsidRPr="0030669F" w:rsidRDefault="007351BE" w:rsidP="007351BE">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30669F">
        <w:rPr>
          <w:rFonts w:ascii="Arial" w:eastAsia="Times New Roman" w:hAnsi="Arial" w:cs="Arial"/>
          <w:b/>
          <w:bCs/>
          <w:color w:val="1F497D" w:themeColor="text2"/>
          <w:sz w:val="28"/>
          <w:szCs w:val="28"/>
          <w:lang w:val="en" w:eastAsia="en-GB"/>
        </w:rPr>
        <w:t>Can Oldham Council, Saddleworth School and the public influence the design?</w:t>
      </w:r>
    </w:p>
    <w:p w:rsidR="0030669F" w:rsidRDefault="00986525" w:rsidP="00986525">
      <w:pPr>
        <w:spacing w:before="100" w:beforeAutospacing="1" w:after="100" w:afterAutospacing="1" w:line="240" w:lineRule="auto"/>
        <w:outlineLvl w:val="2"/>
        <w:rPr>
          <w:rFonts w:ascii="Arial" w:eastAsia="Times New Roman" w:hAnsi="Arial" w:cs="Arial"/>
          <w:lang w:val="en" w:eastAsia="en-GB"/>
        </w:rPr>
      </w:pPr>
      <w:r>
        <w:rPr>
          <w:rFonts w:ascii="Arial" w:eastAsia="Times New Roman" w:hAnsi="Arial" w:cs="Arial"/>
          <w:lang w:val="en" w:eastAsia="en-GB"/>
        </w:rPr>
        <w:t>Interserve</w:t>
      </w:r>
      <w:r w:rsidR="005F43F8" w:rsidRPr="00BF63A5">
        <w:rPr>
          <w:rFonts w:ascii="Arial" w:eastAsia="Times New Roman" w:hAnsi="Arial" w:cs="Arial"/>
          <w:lang w:val="en" w:eastAsia="en-GB"/>
        </w:rPr>
        <w:t xml:space="preserve"> has </w:t>
      </w:r>
      <w:r w:rsidR="00A80FB4" w:rsidRPr="00BF63A5">
        <w:rPr>
          <w:rFonts w:ascii="Arial" w:eastAsia="Times New Roman" w:hAnsi="Arial" w:cs="Arial"/>
          <w:lang w:val="en" w:eastAsia="en-GB"/>
        </w:rPr>
        <w:t xml:space="preserve">not yet commenced the detailed design </w:t>
      </w:r>
      <w:r w:rsidR="003724E2">
        <w:rPr>
          <w:rFonts w:ascii="Arial" w:eastAsia="Times New Roman" w:hAnsi="Arial" w:cs="Arial"/>
          <w:lang w:val="en" w:eastAsia="en-GB"/>
        </w:rPr>
        <w:t>for</w:t>
      </w:r>
      <w:r w:rsidR="00A80FB4" w:rsidRPr="00BF63A5">
        <w:rPr>
          <w:rFonts w:ascii="Arial" w:eastAsia="Times New Roman" w:hAnsi="Arial" w:cs="Arial"/>
          <w:lang w:val="en" w:eastAsia="en-GB"/>
        </w:rPr>
        <w:t xml:space="preserve"> the </w:t>
      </w:r>
      <w:r w:rsidR="003724E2">
        <w:rPr>
          <w:rFonts w:ascii="Arial" w:eastAsia="Times New Roman" w:hAnsi="Arial" w:cs="Arial"/>
          <w:lang w:val="en" w:eastAsia="en-GB"/>
        </w:rPr>
        <w:t xml:space="preserve">new </w:t>
      </w:r>
      <w:r w:rsidR="00A80FB4" w:rsidRPr="00BF63A5">
        <w:rPr>
          <w:rFonts w:ascii="Arial" w:eastAsia="Times New Roman" w:hAnsi="Arial" w:cs="Arial"/>
          <w:lang w:val="en" w:eastAsia="en-GB"/>
        </w:rPr>
        <w:t xml:space="preserve">school. </w:t>
      </w:r>
    </w:p>
    <w:p w:rsidR="00261568" w:rsidRPr="00BF63A5" w:rsidRDefault="00806950" w:rsidP="00986525">
      <w:pPr>
        <w:spacing w:before="100" w:beforeAutospacing="1" w:after="100" w:afterAutospacing="1" w:line="240" w:lineRule="auto"/>
        <w:outlineLvl w:val="2"/>
        <w:rPr>
          <w:rFonts w:ascii="Arial" w:eastAsia="Times New Roman" w:hAnsi="Arial" w:cs="Arial"/>
          <w:lang w:val="en" w:eastAsia="en-GB"/>
        </w:rPr>
      </w:pPr>
      <w:r w:rsidRPr="00BF63A5">
        <w:rPr>
          <w:rFonts w:ascii="Arial" w:eastAsia="Times New Roman" w:hAnsi="Arial" w:cs="Arial"/>
          <w:lang w:val="en" w:eastAsia="en-GB"/>
        </w:rPr>
        <w:t>Oldham Council</w:t>
      </w:r>
      <w:r w:rsidR="009745EE" w:rsidRPr="00BF63A5">
        <w:rPr>
          <w:rFonts w:ascii="Arial" w:eastAsia="Times New Roman" w:hAnsi="Arial" w:cs="Arial"/>
          <w:lang w:val="en" w:eastAsia="en-GB"/>
        </w:rPr>
        <w:t xml:space="preserve"> and </w:t>
      </w:r>
      <w:r w:rsidR="004F341B">
        <w:rPr>
          <w:rFonts w:ascii="Arial" w:eastAsia="Times New Roman" w:hAnsi="Arial" w:cs="Arial"/>
          <w:lang w:val="en" w:eastAsia="en-GB"/>
        </w:rPr>
        <w:t xml:space="preserve">Saddleworth </w:t>
      </w:r>
      <w:r w:rsidR="009745EE" w:rsidRPr="00BF63A5">
        <w:rPr>
          <w:rFonts w:ascii="Arial" w:eastAsia="Times New Roman" w:hAnsi="Arial" w:cs="Arial"/>
          <w:lang w:val="en" w:eastAsia="en-GB"/>
        </w:rPr>
        <w:t xml:space="preserve">School will </w:t>
      </w:r>
      <w:r w:rsidR="00261568" w:rsidRPr="00BF63A5">
        <w:rPr>
          <w:rFonts w:ascii="Arial" w:eastAsia="Times New Roman" w:hAnsi="Arial" w:cs="Arial"/>
          <w:lang w:val="en" w:eastAsia="en-GB"/>
        </w:rPr>
        <w:t>have</w:t>
      </w:r>
      <w:r w:rsidR="009745EE" w:rsidRPr="00BF63A5">
        <w:rPr>
          <w:rFonts w:ascii="Arial" w:eastAsia="Times New Roman" w:hAnsi="Arial" w:cs="Arial"/>
          <w:lang w:val="en" w:eastAsia="en-GB"/>
        </w:rPr>
        <w:t xml:space="preserve"> design meetings with Interserve and the EFA.  The School’s Technical Group will also be able to input into t</w:t>
      </w:r>
      <w:r w:rsidR="00E107D8" w:rsidRPr="00BF63A5">
        <w:rPr>
          <w:rFonts w:ascii="Arial" w:eastAsia="Times New Roman" w:hAnsi="Arial" w:cs="Arial"/>
          <w:lang w:val="en" w:eastAsia="en-GB"/>
        </w:rPr>
        <w:t>he design and</w:t>
      </w:r>
      <w:r w:rsidR="009745EE" w:rsidRPr="00BF63A5">
        <w:rPr>
          <w:rFonts w:ascii="Arial" w:eastAsia="Times New Roman" w:hAnsi="Arial" w:cs="Arial"/>
          <w:lang w:val="en" w:eastAsia="en-GB"/>
        </w:rPr>
        <w:t xml:space="preserve"> once all part</w:t>
      </w:r>
      <w:r w:rsidR="005F43F8" w:rsidRPr="00BF63A5">
        <w:rPr>
          <w:rFonts w:ascii="Arial" w:eastAsia="Times New Roman" w:hAnsi="Arial" w:cs="Arial"/>
          <w:lang w:val="en" w:eastAsia="en-GB"/>
        </w:rPr>
        <w:t>ies are happy with the</w:t>
      </w:r>
      <w:r w:rsidR="004F341B">
        <w:rPr>
          <w:rFonts w:ascii="Arial" w:eastAsia="Times New Roman" w:hAnsi="Arial" w:cs="Arial"/>
          <w:lang w:val="en" w:eastAsia="en-GB"/>
        </w:rPr>
        <w:t>m</w:t>
      </w:r>
      <w:r w:rsidR="005F43F8" w:rsidRPr="00BF63A5">
        <w:rPr>
          <w:rFonts w:ascii="Arial" w:eastAsia="Times New Roman" w:hAnsi="Arial" w:cs="Arial"/>
          <w:lang w:val="en" w:eastAsia="en-GB"/>
        </w:rPr>
        <w:t>,</w:t>
      </w:r>
      <w:r w:rsidR="009745EE" w:rsidRPr="00BF63A5">
        <w:rPr>
          <w:rFonts w:ascii="Arial" w:eastAsia="Times New Roman" w:hAnsi="Arial" w:cs="Arial"/>
          <w:lang w:val="en" w:eastAsia="en-GB"/>
        </w:rPr>
        <w:t xml:space="preserve"> these w</w:t>
      </w:r>
      <w:r w:rsidR="005F43F8" w:rsidRPr="00BF63A5">
        <w:rPr>
          <w:rFonts w:ascii="Arial" w:eastAsia="Times New Roman" w:hAnsi="Arial" w:cs="Arial"/>
          <w:lang w:val="en" w:eastAsia="en-GB"/>
        </w:rPr>
        <w:t>ill</w:t>
      </w:r>
      <w:r w:rsidR="009745EE" w:rsidRPr="00BF63A5">
        <w:rPr>
          <w:rFonts w:ascii="Arial" w:eastAsia="Times New Roman" w:hAnsi="Arial" w:cs="Arial"/>
          <w:lang w:val="en" w:eastAsia="en-GB"/>
        </w:rPr>
        <w:t xml:space="preserve"> be shared with the public over the course of a number of weeks as part of a consultation exercise.  </w:t>
      </w:r>
      <w:r w:rsidR="00F92489" w:rsidRPr="00BF63A5">
        <w:rPr>
          <w:rFonts w:ascii="Arial" w:eastAsia="Times New Roman" w:hAnsi="Arial" w:cs="Arial"/>
          <w:lang w:val="en" w:eastAsia="en-GB"/>
        </w:rPr>
        <w:t xml:space="preserve">This will be prior to any planning application being made. </w:t>
      </w:r>
    </w:p>
    <w:p w:rsidR="00A80FB4" w:rsidRPr="00BF63A5" w:rsidRDefault="00D70B09" w:rsidP="00986525">
      <w:pPr>
        <w:spacing w:before="100" w:beforeAutospacing="1" w:after="100" w:afterAutospacing="1" w:line="240" w:lineRule="auto"/>
        <w:outlineLvl w:val="2"/>
        <w:rPr>
          <w:rFonts w:ascii="Arial" w:eastAsia="Times New Roman" w:hAnsi="Arial" w:cs="Arial"/>
          <w:lang w:val="en" w:eastAsia="en-GB"/>
        </w:rPr>
      </w:pPr>
      <w:r w:rsidRPr="00BF63A5">
        <w:rPr>
          <w:rFonts w:ascii="Arial" w:eastAsia="Times New Roman" w:hAnsi="Arial" w:cs="Arial"/>
          <w:lang w:val="en" w:eastAsia="en-GB"/>
        </w:rPr>
        <w:t xml:space="preserve">Statutory consultation would also be carried out by the Planning Authority once the </w:t>
      </w:r>
      <w:r w:rsidR="00E4713D" w:rsidRPr="00BF63A5">
        <w:rPr>
          <w:rFonts w:ascii="Arial" w:eastAsia="Times New Roman" w:hAnsi="Arial" w:cs="Arial"/>
          <w:lang w:val="en" w:eastAsia="en-GB"/>
        </w:rPr>
        <w:t xml:space="preserve">planning </w:t>
      </w:r>
      <w:r w:rsidRPr="00BF63A5">
        <w:rPr>
          <w:rFonts w:ascii="Arial" w:eastAsia="Times New Roman" w:hAnsi="Arial" w:cs="Arial"/>
          <w:lang w:val="en" w:eastAsia="en-GB"/>
        </w:rPr>
        <w:t>application has been submitted.</w:t>
      </w:r>
    </w:p>
    <w:p w:rsidR="00A80FB4" w:rsidRPr="00BF63A5" w:rsidRDefault="00A80FB4">
      <w:pPr>
        <w:spacing w:before="100" w:beforeAutospacing="1" w:after="100" w:afterAutospacing="1" w:line="240" w:lineRule="auto"/>
        <w:outlineLvl w:val="2"/>
        <w:rPr>
          <w:rFonts w:ascii="Arial" w:eastAsia="Times New Roman" w:hAnsi="Arial" w:cs="Arial"/>
          <w:b/>
          <w:bCs/>
          <w:sz w:val="28"/>
          <w:szCs w:val="28"/>
          <w:lang w:val="en" w:eastAsia="en-GB"/>
        </w:rPr>
      </w:pPr>
      <w:r w:rsidRPr="007E1978">
        <w:rPr>
          <w:rFonts w:ascii="Arial" w:eastAsia="Times New Roman" w:hAnsi="Arial" w:cs="Arial"/>
          <w:b/>
          <w:bCs/>
          <w:color w:val="1F497D" w:themeColor="text2"/>
          <w:sz w:val="28"/>
          <w:szCs w:val="28"/>
          <w:lang w:val="en" w:eastAsia="en-GB"/>
        </w:rPr>
        <w:t xml:space="preserve">How many </w:t>
      </w:r>
      <w:r w:rsidR="005F43F8" w:rsidRPr="007E1978">
        <w:rPr>
          <w:rFonts w:ascii="Arial" w:eastAsia="Times New Roman" w:hAnsi="Arial" w:cs="Arial"/>
          <w:b/>
          <w:bCs/>
          <w:color w:val="1F497D" w:themeColor="text2"/>
          <w:sz w:val="28"/>
          <w:szCs w:val="28"/>
          <w:lang w:val="en" w:eastAsia="en-GB"/>
        </w:rPr>
        <w:t>stor</w:t>
      </w:r>
      <w:r w:rsidR="00B33547" w:rsidRPr="007E1978">
        <w:rPr>
          <w:rFonts w:ascii="Arial" w:eastAsia="Times New Roman" w:hAnsi="Arial" w:cs="Arial"/>
          <w:b/>
          <w:bCs/>
          <w:color w:val="1F497D" w:themeColor="text2"/>
          <w:sz w:val="28"/>
          <w:szCs w:val="28"/>
          <w:lang w:val="en" w:eastAsia="en-GB"/>
        </w:rPr>
        <w:t>e</w:t>
      </w:r>
      <w:r w:rsidR="00D93937" w:rsidRPr="007E1978">
        <w:rPr>
          <w:rFonts w:ascii="Arial" w:eastAsia="Times New Roman" w:hAnsi="Arial" w:cs="Arial"/>
          <w:b/>
          <w:bCs/>
          <w:color w:val="1F497D" w:themeColor="text2"/>
          <w:sz w:val="28"/>
          <w:szCs w:val="28"/>
          <w:lang w:val="en" w:eastAsia="en-GB"/>
        </w:rPr>
        <w:t>y</w:t>
      </w:r>
      <w:r w:rsidR="005F43F8" w:rsidRPr="007E1978">
        <w:rPr>
          <w:rFonts w:ascii="Arial" w:eastAsia="Times New Roman" w:hAnsi="Arial" w:cs="Arial"/>
          <w:b/>
          <w:bCs/>
          <w:color w:val="1F497D" w:themeColor="text2"/>
          <w:sz w:val="28"/>
          <w:szCs w:val="28"/>
          <w:lang w:val="en" w:eastAsia="en-GB"/>
        </w:rPr>
        <w:t>s</w:t>
      </w:r>
      <w:r w:rsidRPr="007E1978">
        <w:rPr>
          <w:rFonts w:ascii="Arial" w:eastAsia="Times New Roman" w:hAnsi="Arial" w:cs="Arial"/>
          <w:b/>
          <w:bCs/>
          <w:color w:val="1F497D" w:themeColor="text2"/>
          <w:sz w:val="28"/>
          <w:szCs w:val="28"/>
          <w:lang w:val="en" w:eastAsia="en-GB"/>
        </w:rPr>
        <w:t xml:space="preserve"> will the </w:t>
      </w:r>
      <w:r w:rsidR="00806950" w:rsidRPr="007E1978">
        <w:rPr>
          <w:rFonts w:ascii="Arial" w:eastAsia="Times New Roman" w:hAnsi="Arial" w:cs="Arial"/>
          <w:b/>
          <w:bCs/>
          <w:color w:val="1F497D" w:themeColor="text2"/>
          <w:sz w:val="28"/>
          <w:szCs w:val="28"/>
          <w:lang w:val="en" w:eastAsia="en-GB"/>
        </w:rPr>
        <w:t xml:space="preserve">new </w:t>
      </w:r>
      <w:r w:rsidRPr="007E1978">
        <w:rPr>
          <w:rFonts w:ascii="Arial" w:eastAsia="Times New Roman" w:hAnsi="Arial" w:cs="Arial"/>
          <w:b/>
          <w:bCs/>
          <w:color w:val="1F497D" w:themeColor="text2"/>
          <w:sz w:val="28"/>
          <w:szCs w:val="28"/>
          <w:lang w:val="en" w:eastAsia="en-GB"/>
        </w:rPr>
        <w:t>school building be</w:t>
      </w:r>
      <w:r w:rsidRPr="00BF63A5">
        <w:rPr>
          <w:rFonts w:ascii="Arial" w:eastAsia="Times New Roman" w:hAnsi="Arial" w:cs="Arial"/>
          <w:b/>
          <w:bCs/>
          <w:sz w:val="28"/>
          <w:szCs w:val="28"/>
          <w:lang w:val="en" w:eastAsia="en-GB"/>
        </w:rPr>
        <w:t>?</w:t>
      </w:r>
    </w:p>
    <w:p w:rsidR="00261568" w:rsidRPr="00BF63A5" w:rsidRDefault="00A80FB4">
      <w:pPr>
        <w:spacing w:before="100" w:beforeAutospacing="1" w:after="100" w:afterAutospacing="1" w:line="240" w:lineRule="auto"/>
        <w:rPr>
          <w:rFonts w:ascii="Arial" w:eastAsia="Times New Roman" w:hAnsi="Arial" w:cs="Arial"/>
          <w:lang w:val="en" w:eastAsia="en-GB"/>
        </w:rPr>
      </w:pPr>
      <w:r w:rsidRPr="00BF63A5">
        <w:rPr>
          <w:rFonts w:ascii="Arial" w:eastAsia="Times New Roman" w:hAnsi="Arial" w:cs="Arial"/>
          <w:lang w:val="en" w:eastAsia="en-GB"/>
        </w:rPr>
        <w:t xml:space="preserve">The final design solution </w:t>
      </w:r>
      <w:r w:rsidR="00261568" w:rsidRPr="00BF63A5">
        <w:rPr>
          <w:rFonts w:ascii="Arial" w:eastAsia="Times New Roman" w:hAnsi="Arial" w:cs="Arial"/>
          <w:lang w:val="en" w:eastAsia="en-GB"/>
        </w:rPr>
        <w:t>is not known.</w:t>
      </w:r>
    </w:p>
    <w:p w:rsidR="00F92489" w:rsidRPr="00BF63A5" w:rsidRDefault="00806950">
      <w:pPr>
        <w:spacing w:before="100" w:beforeAutospacing="1" w:after="100" w:afterAutospacing="1" w:line="240" w:lineRule="auto"/>
        <w:rPr>
          <w:rFonts w:ascii="Arial" w:eastAsia="Times New Roman" w:hAnsi="Arial" w:cs="Arial"/>
          <w:lang w:val="en" w:eastAsia="en-GB"/>
        </w:rPr>
      </w:pPr>
      <w:r w:rsidRPr="00BF63A5">
        <w:rPr>
          <w:rFonts w:ascii="Arial" w:eastAsia="Times New Roman" w:hAnsi="Arial" w:cs="Arial"/>
          <w:lang w:val="en" w:eastAsia="en-GB"/>
        </w:rPr>
        <w:t>The</w:t>
      </w:r>
      <w:r w:rsidR="00261568" w:rsidRPr="00BF63A5">
        <w:rPr>
          <w:rFonts w:ascii="Arial" w:eastAsia="Times New Roman" w:hAnsi="Arial" w:cs="Arial"/>
          <w:lang w:val="en" w:eastAsia="en-GB"/>
        </w:rPr>
        <w:t xml:space="preserve"> </w:t>
      </w:r>
      <w:r w:rsidR="0030669F">
        <w:rPr>
          <w:rFonts w:ascii="Arial" w:eastAsia="Times New Roman" w:hAnsi="Arial" w:cs="Arial"/>
          <w:lang w:val="en" w:eastAsia="en-GB"/>
        </w:rPr>
        <w:t>‘control option’ in the Feasibility S</w:t>
      </w:r>
      <w:r w:rsidR="00261568" w:rsidRPr="00BF63A5">
        <w:rPr>
          <w:rFonts w:ascii="Arial" w:eastAsia="Times New Roman" w:hAnsi="Arial" w:cs="Arial"/>
          <w:lang w:val="en" w:eastAsia="en-GB"/>
        </w:rPr>
        <w:t>tudy suggest</w:t>
      </w:r>
      <w:r w:rsidR="00A80FB4" w:rsidRPr="00BF63A5">
        <w:rPr>
          <w:rFonts w:ascii="Arial" w:eastAsia="Times New Roman" w:hAnsi="Arial" w:cs="Arial"/>
          <w:lang w:val="en" w:eastAsia="en-GB"/>
        </w:rPr>
        <w:t xml:space="preserve"> a building which takes account of the topography of the site</w:t>
      </w:r>
      <w:r w:rsidR="00292B5B" w:rsidRPr="00BF63A5">
        <w:rPr>
          <w:rFonts w:ascii="Arial" w:eastAsia="Times New Roman" w:hAnsi="Arial" w:cs="Arial"/>
          <w:lang w:val="en" w:eastAsia="en-GB"/>
        </w:rPr>
        <w:t xml:space="preserve">, </w:t>
      </w:r>
      <w:r w:rsidR="004F341B">
        <w:rPr>
          <w:rFonts w:ascii="Arial" w:eastAsia="Times New Roman" w:hAnsi="Arial" w:cs="Arial"/>
          <w:lang w:val="en" w:eastAsia="en-GB"/>
        </w:rPr>
        <w:t xml:space="preserve">that </w:t>
      </w:r>
      <w:r w:rsidR="00D70B09" w:rsidRPr="00BF63A5">
        <w:rPr>
          <w:rFonts w:ascii="Arial" w:eastAsia="Times New Roman" w:hAnsi="Arial" w:cs="Arial"/>
          <w:lang w:val="en" w:eastAsia="en-GB"/>
        </w:rPr>
        <w:t xml:space="preserve">being </w:t>
      </w:r>
      <w:r w:rsidR="004F341B">
        <w:rPr>
          <w:rFonts w:ascii="Arial" w:eastAsia="Times New Roman" w:hAnsi="Arial" w:cs="Arial"/>
          <w:lang w:val="en" w:eastAsia="en-GB"/>
        </w:rPr>
        <w:t xml:space="preserve">a </w:t>
      </w:r>
      <w:r w:rsidR="00D70B09" w:rsidRPr="00BF63A5">
        <w:rPr>
          <w:rFonts w:ascii="Arial" w:eastAsia="Times New Roman" w:hAnsi="Arial" w:cs="Arial"/>
          <w:lang w:val="en" w:eastAsia="en-GB"/>
        </w:rPr>
        <w:t xml:space="preserve">part </w:t>
      </w:r>
      <w:r w:rsidR="00A80FB4" w:rsidRPr="00BF63A5">
        <w:rPr>
          <w:rFonts w:ascii="Arial" w:eastAsia="Times New Roman" w:hAnsi="Arial" w:cs="Arial"/>
          <w:lang w:val="en" w:eastAsia="en-GB"/>
        </w:rPr>
        <w:t xml:space="preserve">two </w:t>
      </w:r>
      <w:r w:rsidR="00D70B09" w:rsidRPr="00BF63A5">
        <w:rPr>
          <w:rFonts w:ascii="Arial" w:eastAsia="Times New Roman" w:hAnsi="Arial" w:cs="Arial"/>
          <w:lang w:val="en" w:eastAsia="en-GB"/>
        </w:rPr>
        <w:t xml:space="preserve">and part </w:t>
      </w:r>
      <w:r w:rsidR="008B16E1" w:rsidRPr="00BF63A5">
        <w:rPr>
          <w:rFonts w:ascii="Arial" w:eastAsia="Times New Roman" w:hAnsi="Arial" w:cs="Arial"/>
          <w:lang w:val="en" w:eastAsia="en-GB"/>
        </w:rPr>
        <w:t>three</w:t>
      </w:r>
      <w:r w:rsidR="008B16E1">
        <w:rPr>
          <w:rFonts w:ascii="Arial" w:eastAsia="Times New Roman" w:hAnsi="Arial" w:cs="Arial"/>
          <w:lang w:val="en" w:eastAsia="en-GB"/>
        </w:rPr>
        <w:t xml:space="preserve"> </w:t>
      </w:r>
      <w:proofErr w:type="spellStart"/>
      <w:r w:rsidR="008B16E1" w:rsidRPr="00BF63A5">
        <w:rPr>
          <w:rFonts w:ascii="Arial" w:eastAsia="Times New Roman" w:hAnsi="Arial" w:cs="Arial"/>
          <w:lang w:val="en" w:eastAsia="en-GB"/>
        </w:rPr>
        <w:t>stor</w:t>
      </w:r>
      <w:r w:rsidR="008B16E1">
        <w:rPr>
          <w:rFonts w:ascii="Arial" w:eastAsia="Times New Roman" w:hAnsi="Arial" w:cs="Arial"/>
          <w:lang w:val="en" w:eastAsia="en-GB"/>
        </w:rPr>
        <w:t>e</w:t>
      </w:r>
      <w:r w:rsidR="008B16E1" w:rsidRPr="00BF63A5">
        <w:rPr>
          <w:rFonts w:ascii="Arial" w:eastAsia="Times New Roman" w:hAnsi="Arial" w:cs="Arial"/>
          <w:lang w:val="en" w:eastAsia="en-GB"/>
        </w:rPr>
        <w:t>y</w:t>
      </w:r>
      <w:proofErr w:type="spellEnd"/>
      <w:r w:rsidR="00A80FB4" w:rsidRPr="00BF63A5">
        <w:rPr>
          <w:rFonts w:ascii="Arial" w:eastAsia="Times New Roman" w:hAnsi="Arial" w:cs="Arial"/>
          <w:lang w:val="en" w:eastAsia="en-GB"/>
        </w:rPr>
        <w:t xml:space="preserve"> building</w:t>
      </w:r>
      <w:r w:rsidR="00292B5B" w:rsidRPr="00BF63A5">
        <w:rPr>
          <w:rFonts w:ascii="Arial" w:eastAsia="Times New Roman" w:hAnsi="Arial" w:cs="Arial"/>
          <w:lang w:val="en" w:eastAsia="en-GB"/>
        </w:rPr>
        <w:t>.</w:t>
      </w:r>
    </w:p>
    <w:p w:rsidR="00A80FB4" w:rsidRPr="007E1978" w:rsidRDefault="00546AAE" w:rsidP="008E0D55">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Will</w:t>
      </w:r>
      <w:r w:rsidR="00A80FB4" w:rsidRPr="007E1978">
        <w:rPr>
          <w:rFonts w:ascii="Arial" w:eastAsia="Times New Roman" w:hAnsi="Arial" w:cs="Arial"/>
          <w:b/>
          <w:bCs/>
          <w:color w:val="1F497D" w:themeColor="text2"/>
          <w:sz w:val="28"/>
          <w:szCs w:val="28"/>
          <w:lang w:val="en" w:eastAsia="en-GB"/>
        </w:rPr>
        <w:t xml:space="preserve"> the building be detrimental to the setting of the Grade II listed clock tower?</w:t>
      </w:r>
    </w:p>
    <w:p w:rsidR="00806950" w:rsidRPr="0030669F" w:rsidRDefault="00806950" w:rsidP="00F27A89">
      <w:pPr>
        <w:spacing w:before="100" w:beforeAutospacing="1" w:after="100" w:afterAutospacing="1" w:line="240" w:lineRule="auto"/>
        <w:rPr>
          <w:rFonts w:ascii="Arial" w:eastAsia="Times New Roman" w:hAnsi="Arial" w:cs="Arial"/>
          <w:lang w:val="en" w:eastAsia="en-GB"/>
        </w:rPr>
      </w:pPr>
      <w:r w:rsidRPr="0030669F">
        <w:rPr>
          <w:rFonts w:ascii="Arial" w:eastAsia="Times New Roman" w:hAnsi="Arial" w:cs="Arial"/>
          <w:lang w:val="en" w:eastAsia="en-GB"/>
        </w:rPr>
        <w:t>The impact of the new building on the setting of the Listed Building will be a planning consideration and an issue that the applicant will need to address through effective discussions with English Heritage who are likely to be a consultee to the application.</w:t>
      </w:r>
    </w:p>
    <w:p w:rsidR="00806950" w:rsidRPr="00BF63A5" w:rsidRDefault="00806950" w:rsidP="00F27A89">
      <w:pPr>
        <w:spacing w:before="100" w:beforeAutospacing="1" w:after="100" w:afterAutospacing="1" w:line="240" w:lineRule="auto"/>
        <w:rPr>
          <w:rFonts w:ascii="Arial" w:eastAsia="Times New Roman" w:hAnsi="Arial" w:cs="Arial"/>
          <w:lang w:val="en" w:eastAsia="en-GB"/>
        </w:rPr>
      </w:pPr>
      <w:r w:rsidRPr="0030669F">
        <w:rPr>
          <w:rFonts w:ascii="Arial" w:eastAsia="Times New Roman" w:hAnsi="Arial" w:cs="Arial"/>
          <w:lang w:val="en" w:eastAsia="en-GB"/>
        </w:rPr>
        <w:t>The development of the school will arguably result in a better setting for the listed building. The likely result is that Oldham Council would retain responsibi</w:t>
      </w:r>
      <w:r w:rsidR="0030669F" w:rsidRPr="0030669F">
        <w:rPr>
          <w:rFonts w:ascii="Arial" w:eastAsia="Times New Roman" w:hAnsi="Arial" w:cs="Arial"/>
          <w:lang w:val="en" w:eastAsia="en-GB"/>
        </w:rPr>
        <w:t xml:space="preserve">lity for the building and look </w:t>
      </w:r>
      <w:r w:rsidRPr="0030669F">
        <w:rPr>
          <w:rFonts w:ascii="Arial" w:eastAsia="Times New Roman" w:hAnsi="Arial" w:cs="Arial"/>
          <w:lang w:val="en" w:eastAsia="en-GB"/>
        </w:rPr>
        <w:t>at various funding options and uses that could safeguard the property for future years.</w:t>
      </w:r>
    </w:p>
    <w:p w:rsidR="00A80FB4" w:rsidRPr="007E1978" w:rsidRDefault="00A80FB4" w:rsidP="0029328F">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Will the sports pitches have floodlights?</w:t>
      </w:r>
    </w:p>
    <w:p w:rsidR="00A80FB4" w:rsidRPr="00BF63A5" w:rsidRDefault="00B5487B" w:rsidP="00986525">
      <w:pPr>
        <w:spacing w:before="100" w:beforeAutospacing="1" w:after="100" w:afterAutospacing="1" w:line="240" w:lineRule="auto"/>
        <w:outlineLvl w:val="2"/>
        <w:rPr>
          <w:rFonts w:ascii="Arial" w:eastAsia="Times New Roman" w:hAnsi="Arial" w:cs="Arial"/>
          <w:lang w:val="en" w:eastAsia="en-GB"/>
        </w:rPr>
      </w:pPr>
      <w:r w:rsidRPr="00BF63A5">
        <w:rPr>
          <w:rFonts w:ascii="Arial" w:eastAsia="Times New Roman" w:hAnsi="Arial" w:cs="Arial"/>
          <w:lang w:val="en" w:eastAsia="en-GB"/>
        </w:rPr>
        <w:t>The school is</w:t>
      </w:r>
      <w:r w:rsidR="00A80FB4" w:rsidRPr="00BF63A5">
        <w:rPr>
          <w:rFonts w:ascii="Arial" w:eastAsia="Times New Roman" w:hAnsi="Arial" w:cs="Arial"/>
          <w:lang w:val="en" w:eastAsia="en-GB"/>
        </w:rPr>
        <w:t xml:space="preserve"> keen to allow the local community to use the facilities onsite. In order to allow this, it is likely that any </w:t>
      </w:r>
      <w:r w:rsidR="00E107D8" w:rsidRPr="00BF63A5">
        <w:rPr>
          <w:rFonts w:ascii="Arial" w:eastAsia="Times New Roman" w:hAnsi="Arial" w:cs="Arial"/>
          <w:lang w:val="en" w:eastAsia="en-GB"/>
        </w:rPr>
        <w:t xml:space="preserve">artificial </w:t>
      </w:r>
      <w:r w:rsidR="00A80FB4" w:rsidRPr="00BF63A5">
        <w:rPr>
          <w:rFonts w:ascii="Arial" w:eastAsia="Times New Roman" w:hAnsi="Arial" w:cs="Arial"/>
          <w:lang w:val="en" w:eastAsia="en-GB"/>
        </w:rPr>
        <w:t xml:space="preserve">sports pitches would need to have floodlighting. If this is the case, it is likely that a planning condition would limit the opening hours of the pitches to protect </w:t>
      </w:r>
      <w:r w:rsidR="00806950" w:rsidRPr="00BF63A5">
        <w:rPr>
          <w:rFonts w:ascii="Arial" w:eastAsia="Times New Roman" w:hAnsi="Arial" w:cs="Arial"/>
          <w:lang w:val="en" w:eastAsia="en-GB"/>
        </w:rPr>
        <w:t>neighboring</w:t>
      </w:r>
      <w:r w:rsidR="00A80FB4" w:rsidRPr="00BF63A5">
        <w:rPr>
          <w:rFonts w:ascii="Arial" w:eastAsia="Times New Roman" w:hAnsi="Arial" w:cs="Arial"/>
          <w:lang w:val="en" w:eastAsia="en-GB"/>
        </w:rPr>
        <w:t xml:space="preserve"> </w:t>
      </w:r>
      <w:r w:rsidR="00806950" w:rsidRPr="00BF63A5">
        <w:rPr>
          <w:rFonts w:ascii="Arial" w:eastAsia="Times New Roman" w:hAnsi="Arial" w:cs="Arial"/>
          <w:lang w:val="en" w:eastAsia="en-GB"/>
        </w:rPr>
        <w:t>homes</w:t>
      </w:r>
      <w:r w:rsidR="00A80FB4" w:rsidRPr="00BF63A5">
        <w:rPr>
          <w:rFonts w:ascii="Arial" w:eastAsia="Times New Roman" w:hAnsi="Arial" w:cs="Arial"/>
          <w:lang w:val="en" w:eastAsia="en-GB"/>
        </w:rPr>
        <w:t xml:space="preserve"> against any noise and light pollution.</w:t>
      </w:r>
      <w:r w:rsidRPr="00BF63A5">
        <w:rPr>
          <w:rFonts w:ascii="Arial" w:eastAsia="Times New Roman" w:hAnsi="Arial" w:cs="Arial"/>
          <w:lang w:val="en" w:eastAsia="en-GB"/>
        </w:rPr>
        <w:t xml:space="preserve"> </w:t>
      </w:r>
    </w:p>
    <w:p w:rsidR="00B5487B" w:rsidRPr="00BF63A5" w:rsidRDefault="00B5487B">
      <w:pPr>
        <w:spacing w:before="100" w:beforeAutospacing="1" w:after="100" w:afterAutospacing="1" w:line="240" w:lineRule="auto"/>
        <w:rPr>
          <w:rFonts w:ascii="Arial" w:eastAsia="Times New Roman" w:hAnsi="Arial" w:cs="Arial"/>
          <w:lang w:val="en" w:eastAsia="en-GB"/>
        </w:rPr>
      </w:pPr>
    </w:p>
    <w:p w:rsidR="00A80FB4" w:rsidRPr="007E1978" w:rsidRDefault="00A80FB4">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lastRenderedPageBreak/>
        <w:t>Is there a risk of flooding from either Diggle Brook or the nearby Huddersfield Canal?</w:t>
      </w:r>
    </w:p>
    <w:p w:rsidR="00A80FB4" w:rsidRPr="00BF63A5" w:rsidRDefault="00A80FB4" w:rsidP="00986525">
      <w:pPr>
        <w:spacing w:before="100" w:beforeAutospacing="1" w:after="100" w:afterAutospacing="1" w:line="240" w:lineRule="auto"/>
        <w:outlineLvl w:val="2"/>
        <w:rPr>
          <w:rFonts w:ascii="Arial" w:eastAsia="Times New Roman" w:hAnsi="Arial" w:cs="Arial"/>
          <w:lang w:val="en" w:eastAsia="en-GB"/>
        </w:rPr>
      </w:pPr>
      <w:r w:rsidRPr="00BF63A5">
        <w:rPr>
          <w:rFonts w:ascii="Arial" w:eastAsia="Times New Roman" w:hAnsi="Arial" w:cs="Arial"/>
          <w:lang w:val="en" w:eastAsia="en-GB"/>
        </w:rPr>
        <w:t xml:space="preserve">In January 2010, Oldham Council commissioned JBA Consulting to produce a Hybrid Strategic Flood Risk </w:t>
      </w:r>
      <w:r w:rsidR="00385C86" w:rsidRPr="00BF63A5">
        <w:rPr>
          <w:rFonts w:ascii="Arial" w:eastAsia="Times New Roman" w:hAnsi="Arial" w:cs="Arial"/>
          <w:lang w:val="en" w:eastAsia="en-GB"/>
        </w:rPr>
        <w:t>Assessment (SFRA)</w:t>
      </w:r>
      <w:r w:rsidRPr="00BF63A5">
        <w:rPr>
          <w:rFonts w:ascii="Arial" w:eastAsia="Times New Roman" w:hAnsi="Arial" w:cs="Arial"/>
          <w:lang w:val="en" w:eastAsia="en-GB"/>
        </w:rPr>
        <w:t>.</w:t>
      </w:r>
    </w:p>
    <w:p w:rsidR="00A80FB4" w:rsidRPr="00BF63A5" w:rsidRDefault="00385C86" w:rsidP="00986525">
      <w:pPr>
        <w:spacing w:before="100" w:beforeAutospacing="1" w:after="100" w:afterAutospacing="1" w:line="240" w:lineRule="auto"/>
        <w:outlineLvl w:val="2"/>
        <w:rPr>
          <w:rFonts w:ascii="Arial" w:eastAsia="Times New Roman" w:hAnsi="Arial" w:cs="Arial"/>
          <w:lang w:val="en" w:eastAsia="en-GB"/>
        </w:rPr>
      </w:pPr>
      <w:r w:rsidRPr="00BF63A5">
        <w:rPr>
          <w:rFonts w:ascii="Arial" w:eastAsia="Times New Roman" w:hAnsi="Arial" w:cs="Arial"/>
          <w:lang w:val="en" w:eastAsia="en-GB"/>
        </w:rPr>
        <w:t>The report advises that</w:t>
      </w:r>
      <w:r w:rsidR="004F341B">
        <w:rPr>
          <w:rFonts w:ascii="Arial" w:eastAsia="Times New Roman" w:hAnsi="Arial" w:cs="Arial"/>
          <w:lang w:val="en" w:eastAsia="en-GB"/>
        </w:rPr>
        <w:t>:</w:t>
      </w:r>
      <w:r w:rsidRPr="00BF63A5">
        <w:rPr>
          <w:rFonts w:ascii="Arial" w:eastAsia="Times New Roman" w:hAnsi="Arial" w:cs="Arial"/>
          <w:lang w:val="en" w:eastAsia="en-GB"/>
        </w:rPr>
        <w:t xml:space="preserve"> “T</w:t>
      </w:r>
      <w:r w:rsidR="00A80FB4" w:rsidRPr="00BF63A5">
        <w:rPr>
          <w:rFonts w:ascii="Arial" w:eastAsia="Times New Roman" w:hAnsi="Arial" w:cs="Arial"/>
          <w:lang w:val="en" w:eastAsia="en-GB"/>
        </w:rPr>
        <w:t>he Diggle Brook flows through the Diggle School site; however, the risk from this small watercourse is estimated to be low. The sequential approach to development layout should be applied within the site so that the most vulnerable development is located</w:t>
      </w:r>
      <w:r w:rsidRPr="00BF63A5">
        <w:rPr>
          <w:rFonts w:ascii="Arial" w:eastAsia="Times New Roman" w:hAnsi="Arial" w:cs="Arial"/>
          <w:lang w:val="en" w:eastAsia="en-GB"/>
        </w:rPr>
        <w:t xml:space="preserve"> away from the watercourse. The adds</w:t>
      </w:r>
      <w:r w:rsidR="00A80FB4" w:rsidRPr="00BF63A5">
        <w:rPr>
          <w:rFonts w:ascii="Arial" w:eastAsia="Times New Roman" w:hAnsi="Arial" w:cs="Arial"/>
          <w:lang w:val="en" w:eastAsia="en-GB"/>
        </w:rPr>
        <w:t xml:space="preserve"> that “whilst the actual risk to Diggle School from Diggle Brook is low, the residual risk from the Huddersfield Canal is more significant, as it lies on higher ground to the east of the site</w:t>
      </w:r>
      <w:r w:rsidR="003B74F5" w:rsidRPr="00BF63A5">
        <w:rPr>
          <w:rFonts w:ascii="Arial" w:eastAsia="Times New Roman" w:hAnsi="Arial" w:cs="Arial"/>
          <w:lang w:val="en" w:eastAsia="en-GB"/>
        </w:rPr>
        <w:t>”</w:t>
      </w:r>
      <w:r w:rsidR="00A80FB4" w:rsidRPr="00BF63A5">
        <w:rPr>
          <w:rFonts w:ascii="Arial" w:eastAsia="Times New Roman" w:hAnsi="Arial" w:cs="Arial"/>
          <w:lang w:val="en" w:eastAsia="en-GB"/>
        </w:rPr>
        <w:t xml:space="preserve">. </w:t>
      </w:r>
    </w:p>
    <w:p w:rsidR="007D4154" w:rsidRPr="00986525" w:rsidRDefault="006D26A5" w:rsidP="00986525">
      <w:pPr>
        <w:spacing w:before="100" w:beforeAutospacing="1" w:after="100" w:afterAutospacing="1" w:line="240" w:lineRule="auto"/>
        <w:outlineLvl w:val="2"/>
        <w:rPr>
          <w:rFonts w:ascii="Arial" w:eastAsia="Times New Roman" w:hAnsi="Arial" w:cs="Arial"/>
          <w:lang w:val="en" w:eastAsia="en-GB"/>
        </w:rPr>
      </w:pPr>
      <w:r w:rsidRPr="00BF63A5">
        <w:rPr>
          <w:rFonts w:ascii="Arial" w:eastAsia="Times New Roman" w:hAnsi="Arial" w:cs="Arial"/>
          <w:lang w:val="en" w:eastAsia="en-GB"/>
        </w:rPr>
        <w:t xml:space="preserve">Initial flood risk assessments have been completed as part of the </w:t>
      </w:r>
      <w:r w:rsidR="00B5487B" w:rsidRPr="00BF63A5">
        <w:rPr>
          <w:rFonts w:ascii="Arial" w:eastAsia="Times New Roman" w:hAnsi="Arial" w:cs="Arial"/>
          <w:lang w:val="en" w:eastAsia="en-GB"/>
        </w:rPr>
        <w:t>F</w:t>
      </w:r>
      <w:r w:rsidRPr="00BF63A5">
        <w:rPr>
          <w:rFonts w:ascii="Arial" w:eastAsia="Times New Roman" w:hAnsi="Arial" w:cs="Arial"/>
          <w:lang w:val="en" w:eastAsia="en-GB"/>
        </w:rPr>
        <w:t xml:space="preserve">easibility </w:t>
      </w:r>
      <w:r w:rsidR="00385C86" w:rsidRPr="00BF63A5">
        <w:rPr>
          <w:rFonts w:ascii="Arial" w:eastAsia="Times New Roman" w:hAnsi="Arial" w:cs="Arial"/>
          <w:lang w:val="en" w:eastAsia="en-GB"/>
        </w:rPr>
        <w:t>Study</w:t>
      </w:r>
      <w:r w:rsidRPr="00BF63A5">
        <w:rPr>
          <w:rFonts w:ascii="Arial" w:eastAsia="Times New Roman" w:hAnsi="Arial" w:cs="Arial"/>
          <w:lang w:val="en" w:eastAsia="en-GB"/>
        </w:rPr>
        <w:t xml:space="preserve"> and costs for appropriate technical solutions included within the budget.</w:t>
      </w:r>
      <w:r w:rsidR="007D4154" w:rsidRPr="00986525">
        <w:rPr>
          <w:rFonts w:ascii="Arial" w:eastAsia="Times New Roman" w:hAnsi="Arial" w:cs="Arial"/>
          <w:lang w:val="en" w:eastAsia="en-GB"/>
        </w:rPr>
        <w:t xml:space="preserve"> The feasibility proposal includes </w:t>
      </w:r>
      <w:r w:rsidR="00B5487B" w:rsidRPr="00986525">
        <w:rPr>
          <w:rFonts w:ascii="Arial" w:eastAsia="Times New Roman" w:hAnsi="Arial" w:cs="Arial"/>
          <w:lang w:val="en" w:eastAsia="en-GB"/>
        </w:rPr>
        <w:t xml:space="preserve">the </w:t>
      </w:r>
      <w:r w:rsidR="007D4154" w:rsidRPr="00986525">
        <w:rPr>
          <w:rFonts w:ascii="Arial" w:eastAsia="Times New Roman" w:hAnsi="Arial" w:cs="Arial"/>
          <w:lang w:val="en" w:eastAsia="en-GB"/>
        </w:rPr>
        <w:t xml:space="preserve">provision of gabion protection to the eastern side of Diggle Brook to alleviate issues with flooding to the playing fields.  This will involve raising the bank on this side by about 1m in height, together with further </w:t>
      </w:r>
      <w:proofErr w:type="spellStart"/>
      <w:r w:rsidR="00385C86" w:rsidRPr="00986525">
        <w:rPr>
          <w:rFonts w:ascii="Arial" w:eastAsia="Times New Roman" w:hAnsi="Arial" w:cs="Arial"/>
          <w:lang w:val="en" w:eastAsia="en-GB"/>
        </w:rPr>
        <w:t>regr</w:t>
      </w:r>
      <w:r w:rsidR="0032653A">
        <w:rPr>
          <w:rFonts w:ascii="Arial" w:eastAsia="Times New Roman" w:hAnsi="Arial" w:cs="Arial"/>
          <w:lang w:val="en" w:eastAsia="en-GB"/>
        </w:rPr>
        <w:t>a</w:t>
      </w:r>
      <w:r w:rsidR="00385C86" w:rsidRPr="00986525">
        <w:rPr>
          <w:rFonts w:ascii="Arial" w:eastAsia="Times New Roman" w:hAnsi="Arial" w:cs="Arial"/>
          <w:lang w:val="en" w:eastAsia="en-GB"/>
        </w:rPr>
        <w:t>ding</w:t>
      </w:r>
      <w:proofErr w:type="spellEnd"/>
      <w:r w:rsidR="007D4154" w:rsidRPr="00986525">
        <w:rPr>
          <w:rFonts w:ascii="Arial" w:eastAsia="Times New Roman" w:hAnsi="Arial" w:cs="Arial"/>
          <w:lang w:val="en" w:eastAsia="en-GB"/>
        </w:rPr>
        <w:t xml:space="preserve"> of the playing field area.</w:t>
      </w:r>
    </w:p>
    <w:p w:rsidR="006D26A5" w:rsidRPr="00BF63A5" w:rsidRDefault="006D26A5" w:rsidP="00986525">
      <w:pPr>
        <w:spacing w:before="100" w:beforeAutospacing="1" w:after="100" w:afterAutospacing="1" w:line="240" w:lineRule="auto"/>
        <w:outlineLvl w:val="2"/>
        <w:rPr>
          <w:rFonts w:ascii="Arial" w:eastAsia="Times New Roman" w:hAnsi="Arial" w:cs="Arial"/>
          <w:lang w:val="en" w:eastAsia="en-GB"/>
        </w:rPr>
      </w:pPr>
      <w:r w:rsidRPr="00BF63A5">
        <w:rPr>
          <w:rFonts w:ascii="Arial" w:eastAsia="Times New Roman" w:hAnsi="Arial" w:cs="Arial"/>
          <w:lang w:val="en" w:eastAsia="en-GB"/>
        </w:rPr>
        <w:t>The exact technical solution wi</w:t>
      </w:r>
      <w:r w:rsidR="00B5487B" w:rsidRPr="00BF63A5">
        <w:rPr>
          <w:rFonts w:ascii="Arial" w:eastAsia="Times New Roman" w:hAnsi="Arial" w:cs="Arial"/>
          <w:lang w:val="en" w:eastAsia="en-GB"/>
        </w:rPr>
        <w:t>ll not be known until the contractor</w:t>
      </w:r>
      <w:r w:rsidRPr="00BF63A5">
        <w:rPr>
          <w:rFonts w:ascii="Arial" w:eastAsia="Times New Roman" w:hAnsi="Arial" w:cs="Arial"/>
          <w:lang w:val="en" w:eastAsia="en-GB"/>
        </w:rPr>
        <w:t xml:space="preserve"> develop</w:t>
      </w:r>
      <w:r w:rsidR="00B5487B" w:rsidRPr="00BF63A5">
        <w:rPr>
          <w:rFonts w:ascii="Arial" w:eastAsia="Times New Roman" w:hAnsi="Arial" w:cs="Arial"/>
          <w:lang w:val="en" w:eastAsia="en-GB"/>
        </w:rPr>
        <w:t>s</w:t>
      </w:r>
      <w:r w:rsidRPr="00BF63A5">
        <w:rPr>
          <w:rFonts w:ascii="Arial" w:eastAsia="Times New Roman" w:hAnsi="Arial" w:cs="Arial"/>
          <w:lang w:val="en" w:eastAsia="en-GB"/>
        </w:rPr>
        <w:t xml:space="preserve"> the actual design for the school and its flood mitigation measures. </w:t>
      </w:r>
      <w:r w:rsidR="00E4713D" w:rsidRPr="00BF63A5">
        <w:rPr>
          <w:rFonts w:ascii="Arial" w:eastAsia="Times New Roman" w:hAnsi="Arial" w:cs="Arial"/>
          <w:lang w:val="en" w:eastAsia="en-GB"/>
        </w:rPr>
        <w:t>The approach to flood mitigation will form part of the Planning Application</w:t>
      </w:r>
      <w:r w:rsidR="001169C6">
        <w:rPr>
          <w:rFonts w:ascii="Arial" w:eastAsia="Times New Roman" w:hAnsi="Arial" w:cs="Arial"/>
          <w:lang w:val="en" w:eastAsia="en-GB"/>
        </w:rPr>
        <w:t xml:space="preserve"> which would be considered by the Planning Authority and Environment Agency</w:t>
      </w:r>
    </w:p>
    <w:p w:rsidR="00A80FB4" w:rsidRPr="007E1978" w:rsidRDefault="00A80FB4" w:rsidP="0029328F">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Will the development and hardstanding result in increased risk of flooding downstream in Uppermill?</w:t>
      </w:r>
    </w:p>
    <w:p w:rsidR="00A80FB4" w:rsidRPr="00BF63A5" w:rsidRDefault="00A80FB4" w:rsidP="00986525">
      <w:pPr>
        <w:spacing w:before="100" w:beforeAutospacing="1" w:after="100" w:afterAutospacing="1" w:line="240" w:lineRule="auto"/>
        <w:outlineLvl w:val="2"/>
        <w:rPr>
          <w:rFonts w:ascii="Arial" w:eastAsia="Times New Roman" w:hAnsi="Arial" w:cs="Arial"/>
          <w:lang w:val="en" w:eastAsia="en-GB"/>
        </w:rPr>
      </w:pPr>
      <w:r w:rsidRPr="00BF63A5">
        <w:rPr>
          <w:rFonts w:ascii="Arial" w:eastAsia="Times New Roman" w:hAnsi="Arial" w:cs="Arial"/>
          <w:lang w:val="en" w:eastAsia="en-GB"/>
        </w:rPr>
        <w:t xml:space="preserve">In respect to the development and </w:t>
      </w:r>
      <w:r w:rsidR="00385C86" w:rsidRPr="00BF63A5">
        <w:rPr>
          <w:rFonts w:ascii="Arial" w:eastAsia="Times New Roman" w:hAnsi="Arial" w:cs="Arial"/>
          <w:lang w:val="en" w:eastAsia="en-GB"/>
        </w:rPr>
        <w:t xml:space="preserve">any </w:t>
      </w:r>
      <w:r w:rsidRPr="00BF63A5">
        <w:rPr>
          <w:rFonts w:ascii="Arial" w:eastAsia="Times New Roman" w:hAnsi="Arial" w:cs="Arial"/>
          <w:lang w:val="en" w:eastAsia="en-GB"/>
        </w:rPr>
        <w:t>associated</w:t>
      </w:r>
      <w:r w:rsidR="00385C86" w:rsidRPr="00BF63A5">
        <w:rPr>
          <w:rFonts w:ascii="Arial" w:eastAsia="Times New Roman" w:hAnsi="Arial" w:cs="Arial"/>
          <w:lang w:val="en" w:eastAsia="en-GB"/>
        </w:rPr>
        <w:t xml:space="preserve"> new</w:t>
      </w:r>
      <w:r w:rsidRPr="00BF63A5">
        <w:rPr>
          <w:rFonts w:ascii="Arial" w:eastAsia="Times New Roman" w:hAnsi="Arial" w:cs="Arial"/>
          <w:lang w:val="en" w:eastAsia="en-GB"/>
        </w:rPr>
        <w:t xml:space="preserve"> </w:t>
      </w:r>
      <w:r w:rsidRPr="0030669F">
        <w:rPr>
          <w:rFonts w:ascii="Arial" w:eastAsia="Times New Roman" w:hAnsi="Arial" w:cs="Arial"/>
          <w:lang w:val="en" w:eastAsia="en-GB"/>
        </w:rPr>
        <w:t>hardstanding</w:t>
      </w:r>
      <w:r w:rsidR="00385C86" w:rsidRPr="0030669F">
        <w:rPr>
          <w:rFonts w:ascii="Arial" w:eastAsia="Times New Roman" w:hAnsi="Arial" w:cs="Arial"/>
          <w:lang w:val="en" w:eastAsia="en-GB"/>
        </w:rPr>
        <w:t xml:space="preserve"> (tarmacked and concreted areas)</w:t>
      </w:r>
      <w:r w:rsidRPr="0030669F">
        <w:rPr>
          <w:rFonts w:ascii="Arial" w:eastAsia="Times New Roman" w:hAnsi="Arial" w:cs="Arial"/>
          <w:lang w:val="en" w:eastAsia="en-GB"/>
        </w:rPr>
        <w:t xml:space="preserve">, the impact of run off can be effectively managed through appropriate drainage systems. The Hybrid SFRA report itself acknowledged that “all development proposals should look at opportunities to incorporate SUDS to reduce the risk of surface water flooding (Sustainability Appraisal indicator). Surface water </w:t>
      </w:r>
      <w:r w:rsidR="008B16E1" w:rsidRPr="0030669F">
        <w:rPr>
          <w:rFonts w:ascii="Arial" w:eastAsia="Times New Roman" w:hAnsi="Arial" w:cs="Arial"/>
          <w:lang w:val="en" w:eastAsia="en-GB"/>
        </w:rPr>
        <w:t>run</w:t>
      </w:r>
      <w:r w:rsidR="008B16E1">
        <w:rPr>
          <w:rFonts w:ascii="Arial" w:eastAsia="Times New Roman" w:hAnsi="Arial" w:cs="Arial"/>
          <w:lang w:val="en" w:eastAsia="en-GB"/>
        </w:rPr>
        <w:t>o</w:t>
      </w:r>
      <w:r w:rsidR="008B16E1" w:rsidRPr="0030669F">
        <w:rPr>
          <w:rFonts w:ascii="Arial" w:eastAsia="Times New Roman" w:hAnsi="Arial" w:cs="Arial"/>
          <w:lang w:val="en" w:eastAsia="en-GB"/>
        </w:rPr>
        <w:t>ff</w:t>
      </w:r>
      <w:r w:rsidRPr="0030669F">
        <w:rPr>
          <w:rFonts w:ascii="Arial" w:eastAsia="Times New Roman" w:hAnsi="Arial" w:cs="Arial"/>
          <w:lang w:val="en" w:eastAsia="en-GB"/>
        </w:rPr>
        <w:t xml:space="preserve"> from these sites should not increase as a result of development and not discharge into the combined sewer system.”</w:t>
      </w:r>
      <w:r w:rsidR="006D26A5" w:rsidRPr="0030669F">
        <w:rPr>
          <w:rFonts w:ascii="Arial" w:eastAsia="Times New Roman" w:hAnsi="Arial" w:cs="Arial"/>
          <w:lang w:val="en" w:eastAsia="en-GB"/>
        </w:rPr>
        <w:t xml:space="preserve"> This will be developed by</w:t>
      </w:r>
      <w:r w:rsidR="00B5487B" w:rsidRPr="0030669F">
        <w:rPr>
          <w:rFonts w:ascii="Arial" w:eastAsia="Times New Roman" w:hAnsi="Arial" w:cs="Arial"/>
          <w:lang w:val="en" w:eastAsia="en-GB"/>
        </w:rPr>
        <w:t xml:space="preserve"> </w:t>
      </w:r>
      <w:r w:rsidR="00385C86" w:rsidRPr="0030669F">
        <w:rPr>
          <w:rFonts w:ascii="Arial" w:eastAsia="Times New Roman" w:hAnsi="Arial" w:cs="Arial"/>
          <w:lang w:val="en" w:eastAsia="en-GB"/>
        </w:rPr>
        <w:t>Interserve</w:t>
      </w:r>
      <w:r w:rsidR="006D26A5" w:rsidRPr="0030669F">
        <w:rPr>
          <w:rFonts w:ascii="Arial" w:eastAsia="Times New Roman" w:hAnsi="Arial" w:cs="Arial"/>
          <w:lang w:val="en" w:eastAsia="en-GB"/>
        </w:rPr>
        <w:t xml:space="preserve"> as part of the integrated design solution </w:t>
      </w:r>
      <w:r w:rsidR="008C21C9" w:rsidRPr="0030669F">
        <w:rPr>
          <w:rFonts w:ascii="Arial" w:eastAsia="Times New Roman" w:hAnsi="Arial" w:cs="Arial"/>
          <w:lang w:val="en" w:eastAsia="en-GB"/>
        </w:rPr>
        <w:t xml:space="preserve">they will develop </w:t>
      </w:r>
      <w:r w:rsidR="006D26A5" w:rsidRPr="0030669F">
        <w:rPr>
          <w:rFonts w:ascii="Arial" w:eastAsia="Times New Roman" w:hAnsi="Arial" w:cs="Arial"/>
          <w:lang w:val="en" w:eastAsia="en-GB"/>
        </w:rPr>
        <w:t xml:space="preserve">for </w:t>
      </w:r>
      <w:r w:rsidR="008C21C9" w:rsidRPr="0030669F">
        <w:rPr>
          <w:rFonts w:ascii="Arial" w:eastAsia="Times New Roman" w:hAnsi="Arial" w:cs="Arial"/>
          <w:lang w:val="en" w:eastAsia="en-GB"/>
        </w:rPr>
        <w:t xml:space="preserve">the </w:t>
      </w:r>
      <w:r w:rsidR="006D26A5" w:rsidRPr="0030669F">
        <w:rPr>
          <w:rFonts w:ascii="Arial" w:eastAsia="Times New Roman" w:hAnsi="Arial" w:cs="Arial"/>
          <w:lang w:val="en" w:eastAsia="en-GB"/>
        </w:rPr>
        <w:t>school</w:t>
      </w:r>
      <w:r w:rsidR="007D4154" w:rsidRPr="0030669F">
        <w:rPr>
          <w:rFonts w:ascii="Arial" w:eastAsia="Times New Roman" w:hAnsi="Arial" w:cs="Arial"/>
          <w:lang w:val="en" w:eastAsia="en-GB"/>
        </w:rPr>
        <w:t xml:space="preserve"> and form part of the Planning Application.</w:t>
      </w:r>
    </w:p>
    <w:p w:rsidR="004C4417" w:rsidRPr="007E1978" w:rsidRDefault="004C4417" w:rsidP="008E0D55">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Will the present sewage and drainage system be upgraded?</w:t>
      </w:r>
    </w:p>
    <w:p w:rsidR="006D26A5" w:rsidRPr="00BF63A5" w:rsidRDefault="006D26A5" w:rsidP="00F27A89">
      <w:pPr>
        <w:pStyle w:val="NormalWeb"/>
        <w:rPr>
          <w:rFonts w:ascii="Arial" w:hAnsi="Arial" w:cs="Arial"/>
          <w:sz w:val="22"/>
          <w:szCs w:val="22"/>
          <w:lang w:val="en"/>
        </w:rPr>
      </w:pPr>
      <w:r w:rsidRPr="00BF63A5">
        <w:rPr>
          <w:rFonts w:ascii="Arial" w:hAnsi="Arial" w:cs="Arial"/>
          <w:sz w:val="22"/>
          <w:szCs w:val="22"/>
          <w:lang w:val="en"/>
        </w:rPr>
        <w:t xml:space="preserve">The EFA technical advisors have reviewed the potential effect of the development on </w:t>
      </w:r>
      <w:r w:rsidR="00385C86" w:rsidRPr="00BF63A5">
        <w:rPr>
          <w:rFonts w:ascii="Arial" w:hAnsi="Arial" w:cs="Arial"/>
          <w:sz w:val="22"/>
          <w:szCs w:val="22"/>
          <w:lang w:val="en"/>
        </w:rPr>
        <w:t>s</w:t>
      </w:r>
      <w:r w:rsidRPr="00BF63A5">
        <w:rPr>
          <w:rFonts w:ascii="Arial" w:hAnsi="Arial" w:cs="Arial"/>
          <w:sz w:val="22"/>
          <w:szCs w:val="22"/>
          <w:lang w:val="en"/>
        </w:rPr>
        <w:t xml:space="preserve">ewers, surface water and flooding. Costs for appropriate measures have been provided in the budget. </w:t>
      </w:r>
      <w:r w:rsidR="00B5487B" w:rsidRPr="00BF63A5">
        <w:rPr>
          <w:rFonts w:ascii="Arial" w:hAnsi="Arial" w:cs="Arial"/>
          <w:sz w:val="22"/>
          <w:szCs w:val="22"/>
          <w:lang w:val="en"/>
        </w:rPr>
        <w:t xml:space="preserve">The contractor </w:t>
      </w:r>
      <w:r w:rsidRPr="00BF63A5">
        <w:rPr>
          <w:rFonts w:ascii="Arial" w:hAnsi="Arial" w:cs="Arial"/>
          <w:sz w:val="22"/>
          <w:szCs w:val="22"/>
          <w:lang w:val="en"/>
        </w:rPr>
        <w:t xml:space="preserve">will undertake their own surveys and will design a solution appropriate in consultation with the </w:t>
      </w:r>
      <w:r w:rsidR="00385C86" w:rsidRPr="00BF63A5">
        <w:rPr>
          <w:rFonts w:ascii="Arial" w:hAnsi="Arial" w:cs="Arial"/>
          <w:sz w:val="22"/>
          <w:szCs w:val="22"/>
          <w:lang w:val="en"/>
        </w:rPr>
        <w:t>u</w:t>
      </w:r>
      <w:r w:rsidRPr="00BF63A5">
        <w:rPr>
          <w:rFonts w:ascii="Arial" w:hAnsi="Arial" w:cs="Arial"/>
          <w:sz w:val="22"/>
          <w:szCs w:val="22"/>
          <w:lang w:val="en"/>
        </w:rPr>
        <w:t>tility companies and other stakeholders.</w:t>
      </w:r>
    </w:p>
    <w:p w:rsidR="00AB4833" w:rsidRPr="007E1978" w:rsidRDefault="00AB4833" w:rsidP="008E0D55">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What will be done to protect the</w:t>
      </w:r>
      <w:r w:rsidR="0056390C" w:rsidRPr="007E1978">
        <w:rPr>
          <w:rFonts w:ascii="Arial" w:eastAsia="Times New Roman" w:hAnsi="Arial" w:cs="Arial"/>
          <w:b/>
          <w:bCs/>
          <w:color w:val="1F497D" w:themeColor="text2"/>
          <w:sz w:val="28"/>
          <w:szCs w:val="28"/>
          <w:lang w:val="en" w:eastAsia="en-GB"/>
        </w:rPr>
        <w:t xml:space="preserve"> current habitat and ecology? </w:t>
      </w:r>
    </w:p>
    <w:p w:rsidR="00300D8F" w:rsidRPr="00BF63A5" w:rsidRDefault="0056390C" w:rsidP="008E0D55">
      <w:pPr>
        <w:spacing w:line="240" w:lineRule="auto"/>
        <w:rPr>
          <w:rFonts w:ascii="Arial" w:hAnsi="Arial" w:cs="Arial"/>
        </w:rPr>
      </w:pPr>
      <w:r w:rsidRPr="00BF63A5">
        <w:rPr>
          <w:rFonts w:ascii="Arial" w:hAnsi="Arial" w:cs="Arial"/>
        </w:rPr>
        <w:t>Initial</w:t>
      </w:r>
      <w:r w:rsidR="006D2DF2" w:rsidRPr="00BF63A5">
        <w:rPr>
          <w:rFonts w:ascii="Arial" w:hAnsi="Arial" w:cs="Arial"/>
        </w:rPr>
        <w:t xml:space="preserve"> surveys have been undertaken </w:t>
      </w:r>
      <w:r w:rsidR="003B74F5" w:rsidRPr="00BF63A5">
        <w:rPr>
          <w:rFonts w:ascii="Arial" w:hAnsi="Arial" w:cs="Arial"/>
        </w:rPr>
        <w:t xml:space="preserve">as part of </w:t>
      </w:r>
      <w:r w:rsidRPr="00BF63A5">
        <w:rPr>
          <w:rFonts w:ascii="Arial" w:hAnsi="Arial" w:cs="Arial"/>
        </w:rPr>
        <w:t xml:space="preserve">the </w:t>
      </w:r>
      <w:r w:rsidR="003B74F5" w:rsidRPr="00BF63A5">
        <w:rPr>
          <w:rFonts w:ascii="Arial" w:hAnsi="Arial" w:cs="Arial"/>
        </w:rPr>
        <w:t>EFA’s f</w:t>
      </w:r>
      <w:r w:rsidRPr="00BF63A5">
        <w:rPr>
          <w:rFonts w:ascii="Arial" w:hAnsi="Arial" w:cs="Arial"/>
        </w:rPr>
        <w:t xml:space="preserve">easibility </w:t>
      </w:r>
      <w:r w:rsidR="003B74F5" w:rsidRPr="00BF63A5">
        <w:rPr>
          <w:rFonts w:ascii="Arial" w:hAnsi="Arial" w:cs="Arial"/>
        </w:rPr>
        <w:t>s</w:t>
      </w:r>
      <w:r w:rsidRPr="00BF63A5">
        <w:rPr>
          <w:rFonts w:ascii="Arial" w:hAnsi="Arial" w:cs="Arial"/>
        </w:rPr>
        <w:t xml:space="preserve">tudy including </w:t>
      </w:r>
      <w:r w:rsidR="003B74F5" w:rsidRPr="00BF63A5">
        <w:rPr>
          <w:rFonts w:ascii="Arial" w:hAnsi="Arial" w:cs="Arial"/>
        </w:rPr>
        <w:t>e</w:t>
      </w:r>
      <w:r w:rsidRPr="00BF63A5">
        <w:rPr>
          <w:rFonts w:ascii="Arial" w:hAnsi="Arial" w:cs="Arial"/>
        </w:rPr>
        <w:t xml:space="preserve">cology, </w:t>
      </w:r>
      <w:r w:rsidR="003B74F5" w:rsidRPr="00BF63A5">
        <w:rPr>
          <w:rFonts w:ascii="Arial" w:hAnsi="Arial" w:cs="Arial"/>
        </w:rPr>
        <w:t>g</w:t>
      </w:r>
      <w:r w:rsidRPr="00BF63A5">
        <w:rPr>
          <w:rFonts w:ascii="Arial" w:hAnsi="Arial" w:cs="Arial"/>
        </w:rPr>
        <w:t xml:space="preserve">reat </w:t>
      </w:r>
      <w:r w:rsidR="003B74F5" w:rsidRPr="00BF63A5">
        <w:rPr>
          <w:rFonts w:ascii="Arial" w:hAnsi="Arial" w:cs="Arial"/>
        </w:rPr>
        <w:t>c</w:t>
      </w:r>
      <w:r w:rsidRPr="00BF63A5">
        <w:rPr>
          <w:rFonts w:ascii="Arial" w:hAnsi="Arial" w:cs="Arial"/>
        </w:rPr>
        <w:t xml:space="preserve">rested </w:t>
      </w:r>
      <w:r w:rsidR="003B74F5" w:rsidRPr="00BF63A5">
        <w:rPr>
          <w:rFonts w:ascii="Arial" w:hAnsi="Arial" w:cs="Arial"/>
        </w:rPr>
        <w:t>n</w:t>
      </w:r>
      <w:r w:rsidRPr="00BF63A5">
        <w:rPr>
          <w:rFonts w:ascii="Arial" w:hAnsi="Arial" w:cs="Arial"/>
        </w:rPr>
        <w:t xml:space="preserve">ewts, </w:t>
      </w:r>
      <w:r w:rsidR="003B74F5" w:rsidRPr="00BF63A5">
        <w:rPr>
          <w:rFonts w:ascii="Arial" w:hAnsi="Arial" w:cs="Arial"/>
        </w:rPr>
        <w:t>b</w:t>
      </w:r>
      <w:r w:rsidRPr="00BF63A5">
        <w:rPr>
          <w:rFonts w:ascii="Arial" w:hAnsi="Arial" w:cs="Arial"/>
        </w:rPr>
        <w:t xml:space="preserve">reeding </w:t>
      </w:r>
      <w:r w:rsidR="003B74F5" w:rsidRPr="00BF63A5">
        <w:rPr>
          <w:rFonts w:ascii="Arial" w:hAnsi="Arial" w:cs="Arial"/>
        </w:rPr>
        <w:t>b</w:t>
      </w:r>
      <w:r w:rsidRPr="00BF63A5">
        <w:rPr>
          <w:rFonts w:ascii="Arial" w:hAnsi="Arial" w:cs="Arial"/>
        </w:rPr>
        <w:t xml:space="preserve">ird and </w:t>
      </w:r>
      <w:r w:rsidR="003B74F5" w:rsidRPr="00BF63A5">
        <w:rPr>
          <w:rFonts w:ascii="Arial" w:hAnsi="Arial" w:cs="Arial"/>
        </w:rPr>
        <w:t>b</w:t>
      </w:r>
      <w:r w:rsidRPr="00BF63A5">
        <w:rPr>
          <w:rFonts w:ascii="Arial" w:hAnsi="Arial" w:cs="Arial"/>
        </w:rPr>
        <w:t>at surveys.  Funding has been allocated to address any concerns raised by the surveys and further bat surveys will be undertaken before any of the existing buildings are readied for demolition.</w:t>
      </w:r>
      <w:r w:rsidR="006D2DF2" w:rsidRPr="00BF63A5">
        <w:rPr>
          <w:rFonts w:ascii="Arial" w:hAnsi="Arial" w:cs="Arial"/>
          <w:lang w:val="en"/>
        </w:rPr>
        <w:t xml:space="preserve"> The contractor will undertake their own surveys and will design a solution appropriate in consultation with </w:t>
      </w:r>
      <w:r w:rsidR="00B33547" w:rsidRPr="00BF63A5">
        <w:rPr>
          <w:rFonts w:ascii="Arial" w:hAnsi="Arial" w:cs="Arial"/>
          <w:lang w:val="en"/>
        </w:rPr>
        <w:t>relevant</w:t>
      </w:r>
      <w:r w:rsidR="006D2DF2" w:rsidRPr="00BF63A5">
        <w:rPr>
          <w:rFonts w:ascii="Arial" w:hAnsi="Arial" w:cs="Arial"/>
          <w:lang w:val="en"/>
        </w:rPr>
        <w:t xml:space="preserve"> stakeholders.</w:t>
      </w:r>
    </w:p>
    <w:p w:rsidR="00D93937" w:rsidRPr="00BF63A5" w:rsidRDefault="00D93937">
      <w:pPr>
        <w:rPr>
          <w:rFonts w:ascii="Arial" w:eastAsia="Times New Roman" w:hAnsi="Arial" w:cs="Arial"/>
          <w:b/>
          <w:bCs/>
          <w:sz w:val="28"/>
          <w:szCs w:val="28"/>
          <w:lang w:val="en" w:eastAsia="en-GB"/>
        </w:rPr>
      </w:pPr>
      <w:r w:rsidRPr="00BF63A5">
        <w:rPr>
          <w:rFonts w:ascii="Arial" w:eastAsia="Times New Roman" w:hAnsi="Arial" w:cs="Arial"/>
          <w:b/>
          <w:bCs/>
          <w:sz w:val="28"/>
          <w:szCs w:val="28"/>
          <w:lang w:val="en" w:eastAsia="en-GB"/>
        </w:rPr>
        <w:br w:type="page"/>
      </w:r>
    </w:p>
    <w:p w:rsidR="00AB4833" w:rsidRPr="007E1978" w:rsidRDefault="00AB4833" w:rsidP="008E0D55">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lastRenderedPageBreak/>
        <w:t xml:space="preserve">What happens </w:t>
      </w:r>
      <w:r w:rsidR="00B5487B" w:rsidRPr="007E1978">
        <w:rPr>
          <w:rFonts w:ascii="Arial" w:eastAsia="Times New Roman" w:hAnsi="Arial" w:cs="Arial"/>
          <w:b/>
          <w:bCs/>
          <w:color w:val="1F497D" w:themeColor="text2"/>
          <w:sz w:val="28"/>
          <w:szCs w:val="28"/>
          <w:lang w:val="en" w:eastAsia="en-GB"/>
        </w:rPr>
        <w:t>to the footpath across the site?</w:t>
      </w:r>
    </w:p>
    <w:p w:rsidR="007D4154" w:rsidRPr="00986525" w:rsidRDefault="007D4154" w:rsidP="00986525">
      <w:pPr>
        <w:spacing w:before="100" w:beforeAutospacing="1" w:after="100" w:afterAutospacing="1" w:line="240" w:lineRule="auto"/>
        <w:outlineLvl w:val="2"/>
        <w:rPr>
          <w:rFonts w:ascii="Arial" w:eastAsia="Times New Roman" w:hAnsi="Arial" w:cs="Arial"/>
          <w:lang w:val="en" w:eastAsia="en-GB"/>
        </w:rPr>
      </w:pPr>
      <w:r w:rsidRPr="00986525">
        <w:rPr>
          <w:rFonts w:ascii="Arial" w:eastAsia="Times New Roman" w:hAnsi="Arial" w:cs="Arial"/>
          <w:lang w:val="en" w:eastAsia="en-GB"/>
        </w:rPr>
        <w:t>It is not considered possible to divert the footpath (within the timeline for the project) so that it runs outside the school site and therefore fences will need to be installed to separate the school from users of the footpath</w:t>
      </w:r>
      <w:r w:rsidR="0030669F" w:rsidRPr="00986525">
        <w:rPr>
          <w:rFonts w:ascii="Arial" w:eastAsia="Times New Roman" w:hAnsi="Arial" w:cs="Arial"/>
          <w:lang w:val="en" w:eastAsia="en-GB"/>
        </w:rPr>
        <w:t>.  G</w:t>
      </w:r>
      <w:r w:rsidRPr="00986525">
        <w:rPr>
          <w:rFonts w:ascii="Arial" w:eastAsia="Times New Roman" w:hAnsi="Arial" w:cs="Arial"/>
          <w:lang w:val="en" w:eastAsia="en-GB"/>
        </w:rPr>
        <w:t xml:space="preserve">ates </w:t>
      </w:r>
      <w:r w:rsidR="0030669F" w:rsidRPr="00986525">
        <w:rPr>
          <w:rFonts w:ascii="Arial" w:eastAsia="Times New Roman" w:hAnsi="Arial" w:cs="Arial"/>
          <w:lang w:val="en" w:eastAsia="en-GB"/>
        </w:rPr>
        <w:t xml:space="preserve">will be added </w:t>
      </w:r>
      <w:r w:rsidRPr="00986525">
        <w:rPr>
          <w:rFonts w:ascii="Arial" w:eastAsia="Times New Roman" w:hAnsi="Arial" w:cs="Arial"/>
          <w:lang w:val="en" w:eastAsia="en-GB"/>
        </w:rPr>
        <w:t xml:space="preserve">as appropriate to permit access between the school and </w:t>
      </w:r>
      <w:r w:rsidR="00B5487B" w:rsidRPr="00986525">
        <w:rPr>
          <w:rFonts w:ascii="Arial" w:eastAsia="Times New Roman" w:hAnsi="Arial" w:cs="Arial"/>
          <w:lang w:val="en" w:eastAsia="en-GB"/>
        </w:rPr>
        <w:t xml:space="preserve">their grassed </w:t>
      </w:r>
      <w:r w:rsidRPr="00986525">
        <w:rPr>
          <w:rFonts w:ascii="Arial" w:eastAsia="Times New Roman" w:hAnsi="Arial" w:cs="Arial"/>
          <w:lang w:val="en" w:eastAsia="en-GB"/>
        </w:rPr>
        <w:t xml:space="preserve">playing field areas. </w:t>
      </w:r>
    </w:p>
    <w:p w:rsidR="006D26A5" w:rsidRPr="007E1978" w:rsidRDefault="006D26A5" w:rsidP="008E0D55">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 xml:space="preserve">Will the railway have any </w:t>
      </w:r>
      <w:r w:rsidR="008F1B69" w:rsidRPr="007E1978">
        <w:rPr>
          <w:rFonts w:ascii="Arial" w:eastAsia="Times New Roman" w:hAnsi="Arial" w:cs="Arial"/>
          <w:b/>
          <w:bCs/>
          <w:color w:val="1F497D" w:themeColor="text2"/>
          <w:sz w:val="28"/>
          <w:szCs w:val="28"/>
          <w:lang w:val="en" w:eastAsia="en-GB"/>
        </w:rPr>
        <w:t>effect</w:t>
      </w:r>
      <w:r w:rsidRPr="007E1978">
        <w:rPr>
          <w:rFonts w:ascii="Arial" w:eastAsia="Times New Roman" w:hAnsi="Arial" w:cs="Arial"/>
          <w:b/>
          <w:bCs/>
          <w:color w:val="1F497D" w:themeColor="text2"/>
          <w:sz w:val="28"/>
          <w:szCs w:val="28"/>
          <w:lang w:val="en" w:eastAsia="en-GB"/>
        </w:rPr>
        <w:t xml:space="preserve"> on the project?</w:t>
      </w:r>
    </w:p>
    <w:p w:rsidR="00300D8F" w:rsidRPr="00514B40" w:rsidRDefault="0056390C" w:rsidP="00514B40">
      <w:pPr>
        <w:spacing w:before="100" w:beforeAutospacing="1" w:after="100" w:afterAutospacing="1" w:line="240" w:lineRule="auto"/>
        <w:outlineLvl w:val="2"/>
        <w:rPr>
          <w:rFonts w:ascii="Arial" w:eastAsia="Times New Roman" w:hAnsi="Arial" w:cs="Arial"/>
          <w:lang w:val="en" w:eastAsia="en-GB"/>
        </w:rPr>
      </w:pPr>
      <w:r w:rsidRPr="00514B40">
        <w:rPr>
          <w:rFonts w:ascii="Arial" w:eastAsia="Times New Roman" w:hAnsi="Arial" w:cs="Arial"/>
          <w:lang w:val="en" w:eastAsia="en-GB"/>
        </w:rPr>
        <w:t>Initial investigation of any impact by or on the construction of the new school has been undertaken with Network Rail and statutory bodies. This will continue through</w:t>
      </w:r>
      <w:r w:rsidR="00B5487B" w:rsidRPr="00514B40">
        <w:rPr>
          <w:rFonts w:ascii="Arial" w:eastAsia="Times New Roman" w:hAnsi="Arial" w:cs="Arial"/>
          <w:lang w:val="en" w:eastAsia="en-GB"/>
        </w:rPr>
        <w:t>out</w:t>
      </w:r>
      <w:r w:rsidRPr="00514B40">
        <w:rPr>
          <w:rFonts w:ascii="Arial" w:eastAsia="Times New Roman" w:hAnsi="Arial" w:cs="Arial"/>
          <w:lang w:val="en" w:eastAsia="en-GB"/>
        </w:rPr>
        <w:t xml:space="preserve"> the </w:t>
      </w:r>
      <w:r w:rsidR="00B5487B" w:rsidRPr="00514B40">
        <w:rPr>
          <w:rFonts w:ascii="Arial" w:eastAsia="Times New Roman" w:hAnsi="Arial" w:cs="Arial"/>
          <w:lang w:val="en" w:eastAsia="en-GB"/>
        </w:rPr>
        <w:t>design</w:t>
      </w:r>
      <w:r w:rsidRPr="00514B40">
        <w:rPr>
          <w:rFonts w:ascii="Arial" w:eastAsia="Times New Roman" w:hAnsi="Arial" w:cs="Arial"/>
          <w:lang w:val="en" w:eastAsia="en-GB"/>
        </w:rPr>
        <w:t xml:space="preserve"> development stage of the project and any issues identified will be addressed.  </w:t>
      </w:r>
    </w:p>
    <w:p w:rsidR="0056390C" w:rsidRPr="00514B40" w:rsidRDefault="0056390C" w:rsidP="00514B40">
      <w:pPr>
        <w:spacing w:before="100" w:beforeAutospacing="1" w:after="100" w:afterAutospacing="1" w:line="240" w:lineRule="auto"/>
        <w:outlineLvl w:val="2"/>
        <w:rPr>
          <w:rFonts w:ascii="Arial" w:eastAsia="Times New Roman" w:hAnsi="Arial" w:cs="Arial"/>
          <w:lang w:val="en" w:eastAsia="en-GB"/>
        </w:rPr>
      </w:pPr>
      <w:r w:rsidRPr="00514B40">
        <w:rPr>
          <w:rFonts w:ascii="Arial" w:eastAsia="Times New Roman" w:hAnsi="Arial" w:cs="Arial"/>
          <w:lang w:val="en" w:eastAsia="en-GB"/>
        </w:rPr>
        <w:t xml:space="preserve">The </w:t>
      </w:r>
      <w:r w:rsidR="004F341B">
        <w:rPr>
          <w:rFonts w:ascii="Arial" w:eastAsia="Times New Roman" w:hAnsi="Arial" w:cs="Arial"/>
          <w:lang w:val="en" w:eastAsia="en-GB"/>
        </w:rPr>
        <w:t>F</w:t>
      </w:r>
      <w:r w:rsidRPr="00514B40">
        <w:rPr>
          <w:rFonts w:ascii="Arial" w:eastAsia="Times New Roman" w:hAnsi="Arial" w:cs="Arial"/>
          <w:lang w:val="en" w:eastAsia="en-GB"/>
        </w:rPr>
        <w:t xml:space="preserve">easibility </w:t>
      </w:r>
      <w:r w:rsidR="004F341B">
        <w:rPr>
          <w:rFonts w:ascii="Arial" w:eastAsia="Times New Roman" w:hAnsi="Arial" w:cs="Arial"/>
          <w:lang w:val="en" w:eastAsia="en-GB"/>
        </w:rPr>
        <w:t>S</w:t>
      </w:r>
      <w:r w:rsidRPr="00514B40">
        <w:rPr>
          <w:rFonts w:ascii="Arial" w:eastAsia="Times New Roman" w:hAnsi="Arial" w:cs="Arial"/>
          <w:lang w:val="en" w:eastAsia="en-GB"/>
        </w:rPr>
        <w:t>tudy has also undertaken</w:t>
      </w:r>
      <w:r w:rsidR="00B5487B" w:rsidRPr="00514B40">
        <w:rPr>
          <w:rFonts w:ascii="Arial" w:eastAsia="Times New Roman" w:hAnsi="Arial" w:cs="Arial"/>
          <w:lang w:val="en" w:eastAsia="en-GB"/>
        </w:rPr>
        <w:t xml:space="preserve"> an</w:t>
      </w:r>
      <w:r w:rsidRPr="00514B40">
        <w:rPr>
          <w:rFonts w:ascii="Arial" w:eastAsia="Times New Roman" w:hAnsi="Arial" w:cs="Arial"/>
          <w:lang w:val="en" w:eastAsia="en-GB"/>
        </w:rPr>
        <w:t xml:space="preserve"> initial </w:t>
      </w:r>
      <w:r w:rsidR="00F30916" w:rsidRPr="00514B40">
        <w:rPr>
          <w:rFonts w:ascii="Arial" w:eastAsia="Times New Roman" w:hAnsi="Arial" w:cs="Arial"/>
          <w:lang w:val="en" w:eastAsia="en-GB"/>
        </w:rPr>
        <w:t>a</w:t>
      </w:r>
      <w:r w:rsidRPr="00514B40">
        <w:rPr>
          <w:rFonts w:ascii="Arial" w:eastAsia="Times New Roman" w:hAnsi="Arial" w:cs="Arial"/>
          <w:lang w:val="en" w:eastAsia="en-GB"/>
        </w:rPr>
        <w:t>coustic survey which recommends that mechanical ventilation would be required on the building elevation facing the railway line to prevent noise having an impact on the provision of education.</w:t>
      </w:r>
    </w:p>
    <w:p w:rsidR="006D26A5" w:rsidRPr="007E1978" w:rsidRDefault="006D26A5" w:rsidP="008E0D55">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How will you ensure that there is no undermining or effect</w:t>
      </w:r>
      <w:r w:rsidR="008F1B69" w:rsidRPr="007E1978">
        <w:rPr>
          <w:rFonts w:ascii="Arial" w:eastAsia="Times New Roman" w:hAnsi="Arial" w:cs="Arial"/>
          <w:b/>
          <w:bCs/>
          <w:color w:val="1F497D" w:themeColor="text2"/>
          <w:sz w:val="28"/>
          <w:szCs w:val="28"/>
          <w:lang w:val="en" w:eastAsia="en-GB"/>
        </w:rPr>
        <w:t>s</w:t>
      </w:r>
      <w:r w:rsidRPr="007E1978">
        <w:rPr>
          <w:rFonts w:ascii="Arial" w:eastAsia="Times New Roman" w:hAnsi="Arial" w:cs="Arial"/>
          <w:b/>
          <w:bCs/>
          <w:color w:val="1F497D" w:themeColor="text2"/>
          <w:sz w:val="28"/>
          <w:szCs w:val="28"/>
          <w:lang w:val="en" w:eastAsia="en-GB"/>
        </w:rPr>
        <w:t xml:space="preserve"> on the canal retaining walls?</w:t>
      </w:r>
    </w:p>
    <w:p w:rsidR="008F1B69" w:rsidRPr="00514B40" w:rsidRDefault="00945BF2" w:rsidP="00514B40">
      <w:pPr>
        <w:spacing w:before="100" w:beforeAutospacing="1" w:after="100" w:afterAutospacing="1" w:line="240" w:lineRule="auto"/>
        <w:outlineLvl w:val="2"/>
        <w:rPr>
          <w:rFonts w:ascii="Arial" w:eastAsia="Times New Roman" w:hAnsi="Arial" w:cs="Arial"/>
          <w:lang w:val="en" w:eastAsia="en-GB"/>
        </w:rPr>
      </w:pPr>
      <w:r w:rsidRPr="00514B40">
        <w:rPr>
          <w:rFonts w:ascii="Arial" w:eastAsia="Times New Roman" w:hAnsi="Arial" w:cs="Arial"/>
          <w:lang w:val="en" w:eastAsia="en-GB"/>
        </w:rPr>
        <w:t xml:space="preserve">Interserve </w:t>
      </w:r>
      <w:r w:rsidR="008F1B69" w:rsidRPr="00514B40">
        <w:rPr>
          <w:rFonts w:ascii="Arial" w:eastAsia="Times New Roman" w:hAnsi="Arial" w:cs="Arial"/>
          <w:lang w:val="en" w:eastAsia="en-GB"/>
        </w:rPr>
        <w:t>will take this into account and will consult with appropriate organisations to ensure that the design is suitable and appropriate. Engineering measures will be included, if required.</w:t>
      </w:r>
    </w:p>
    <w:p w:rsidR="00AB4833" w:rsidRPr="00986525" w:rsidRDefault="00343AFE" w:rsidP="008E0D55">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 xml:space="preserve">Will the project affect </w:t>
      </w:r>
      <w:r w:rsidR="00F30916" w:rsidRPr="007E1978">
        <w:rPr>
          <w:rFonts w:ascii="Arial" w:eastAsia="Times New Roman" w:hAnsi="Arial" w:cs="Arial"/>
          <w:b/>
          <w:bCs/>
          <w:color w:val="1F497D" w:themeColor="text2"/>
          <w:sz w:val="28"/>
          <w:szCs w:val="28"/>
          <w:lang w:val="en" w:eastAsia="en-GB"/>
        </w:rPr>
        <w:t>e</w:t>
      </w:r>
      <w:r w:rsidR="00AB4833" w:rsidRPr="007E1978">
        <w:rPr>
          <w:rFonts w:ascii="Arial" w:eastAsia="Times New Roman" w:hAnsi="Arial" w:cs="Arial"/>
          <w:b/>
          <w:bCs/>
          <w:color w:val="1F497D" w:themeColor="text2"/>
          <w:sz w:val="28"/>
          <w:szCs w:val="28"/>
          <w:lang w:val="en" w:eastAsia="en-GB"/>
        </w:rPr>
        <w:t xml:space="preserve">mergency access to the railway tunnel and </w:t>
      </w:r>
      <w:r w:rsidR="00AB4833" w:rsidRPr="00986525">
        <w:rPr>
          <w:rFonts w:ascii="Arial" w:eastAsia="Times New Roman" w:hAnsi="Arial" w:cs="Arial"/>
          <w:b/>
          <w:bCs/>
          <w:color w:val="1F497D" w:themeColor="text2"/>
          <w:sz w:val="28"/>
          <w:szCs w:val="28"/>
          <w:lang w:val="en" w:eastAsia="en-GB"/>
        </w:rPr>
        <w:t>canal?</w:t>
      </w:r>
    </w:p>
    <w:p w:rsidR="008F1B69" w:rsidRPr="00514B40" w:rsidRDefault="008F1B69" w:rsidP="00514B40">
      <w:pPr>
        <w:spacing w:before="100" w:beforeAutospacing="1" w:after="100" w:afterAutospacing="1" w:line="240" w:lineRule="auto"/>
        <w:outlineLvl w:val="2"/>
        <w:rPr>
          <w:rFonts w:ascii="Arial" w:eastAsia="Times New Roman" w:hAnsi="Arial" w:cs="Arial"/>
          <w:lang w:val="en" w:eastAsia="en-GB"/>
        </w:rPr>
      </w:pPr>
      <w:r w:rsidRPr="00514B40">
        <w:rPr>
          <w:rFonts w:ascii="Arial" w:eastAsia="Times New Roman" w:hAnsi="Arial" w:cs="Arial"/>
          <w:lang w:val="en" w:eastAsia="en-GB"/>
        </w:rPr>
        <w:t xml:space="preserve">It is not envisaged that </w:t>
      </w:r>
      <w:r w:rsidR="004F341B">
        <w:rPr>
          <w:rFonts w:ascii="Arial" w:eastAsia="Times New Roman" w:hAnsi="Arial" w:cs="Arial"/>
          <w:lang w:val="en" w:eastAsia="en-GB"/>
        </w:rPr>
        <w:t>e</w:t>
      </w:r>
      <w:r w:rsidRPr="00514B40">
        <w:rPr>
          <w:rFonts w:ascii="Arial" w:eastAsia="Times New Roman" w:hAnsi="Arial" w:cs="Arial"/>
          <w:lang w:val="en" w:eastAsia="en-GB"/>
        </w:rPr>
        <w:t xml:space="preserve">mergency </w:t>
      </w:r>
      <w:r w:rsidR="004F341B">
        <w:rPr>
          <w:rFonts w:ascii="Arial" w:eastAsia="Times New Roman" w:hAnsi="Arial" w:cs="Arial"/>
          <w:lang w:val="en" w:eastAsia="en-GB"/>
        </w:rPr>
        <w:t>a</w:t>
      </w:r>
      <w:r w:rsidRPr="00514B40">
        <w:rPr>
          <w:rFonts w:ascii="Arial" w:eastAsia="Times New Roman" w:hAnsi="Arial" w:cs="Arial"/>
          <w:lang w:val="en" w:eastAsia="en-GB"/>
        </w:rPr>
        <w:t>ccess will change or cause a problem for the design of the project. The contractor in designing the project will take this into account and will consult with appropriate organisations to ensure that the design is suitable. Appropriate engineering measures will be included, if required.</w:t>
      </w:r>
    </w:p>
    <w:p w:rsidR="00074D5A" w:rsidRPr="007E1978" w:rsidRDefault="00074D5A" w:rsidP="008E0D55">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What will be the future of the all-weather pitch currently located on the Uppermill site?</w:t>
      </w:r>
    </w:p>
    <w:p w:rsidR="00986525" w:rsidRPr="00514B40" w:rsidRDefault="00DE6F97" w:rsidP="00514B40">
      <w:pPr>
        <w:spacing w:before="100" w:beforeAutospacing="1" w:after="100" w:afterAutospacing="1" w:line="240" w:lineRule="auto"/>
        <w:outlineLvl w:val="2"/>
        <w:rPr>
          <w:rFonts w:ascii="Arial" w:eastAsia="Times New Roman" w:hAnsi="Arial" w:cs="Arial"/>
          <w:lang w:val="en" w:eastAsia="en-GB"/>
        </w:rPr>
      </w:pPr>
      <w:r w:rsidRPr="00514B40">
        <w:rPr>
          <w:rFonts w:ascii="Arial" w:eastAsia="Times New Roman" w:hAnsi="Arial" w:cs="Arial"/>
          <w:lang w:val="en" w:eastAsia="en-GB"/>
        </w:rPr>
        <w:t xml:space="preserve">The site of the all-weather pitch is included within the land swap proposals and therefore, in the event that planning permission is secured for the new </w:t>
      </w:r>
      <w:r w:rsidR="004F341B">
        <w:rPr>
          <w:rFonts w:ascii="Arial" w:eastAsia="Times New Roman" w:hAnsi="Arial" w:cs="Arial"/>
          <w:lang w:val="en" w:eastAsia="en-GB"/>
        </w:rPr>
        <w:t>s</w:t>
      </w:r>
      <w:r w:rsidRPr="00514B40">
        <w:rPr>
          <w:rFonts w:ascii="Arial" w:eastAsia="Times New Roman" w:hAnsi="Arial" w:cs="Arial"/>
          <w:lang w:val="en" w:eastAsia="en-GB"/>
        </w:rPr>
        <w:t xml:space="preserve">chool development on the land to the rear of the former WH Shaw Pallet Works site </w:t>
      </w:r>
      <w:r w:rsidR="004F341B">
        <w:rPr>
          <w:rFonts w:ascii="Arial" w:eastAsia="Times New Roman" w:hAnsi="Arial" w:cs="Arial"/>
          <w:lang w:val="en" w:eastAsia="en-GB"/>
        </w:rPr>
        <w:t xml:space="preserve">- </w:t>
      </w:r>
      <w:r w:rsidRPr="00514B40">
        <w:rPr>
          <w:rFonts w:ascii="Arial" w:eastAsia="Times New Roman" w:hAnsi="Arial" w:cs="Arial"/>
          <w:lang w:val="en" w:eastAsia="en-GB"/>
        </w:rPr>
        <w:t>and the Council call</w:t>
      </w:r>
      <w:r w:rsidR="004F341B">
        <w:rPr>
          <w:rFonts w:ascii="Arial" w:eastAsia="Times New Roman" w:hAnsi="Arial" w:cs="Arial"/>
          <w:lang w:val="en" w:eastAsia="en-GB"/>
        </w:rPr>
        <w:t>s</w:t>
      </w:r>
      <w:r w:rsidRPr="00514B40">
        <w:rPr>
          <w:rFonts w:ascii="Arial" w:eastAsia="Times New Roman" w:hAnsi="Arial" w:cs="Arial"/>
          <w:lang w:val="en" w:eastAsia="en-GB"/>
        </w:rPr>
        <w:t xml:space="preserve"> upon its option to enter into the land swap</w:t>
      </w:r>
      <w:r w:rsidR="004F341B">
        <w:rPr>
          <w:rFonts w:ascii="Arial" w:eastAsia="Times New Roman" w:hAnsi="Arial" w:cs="Arial"/>
          <w:lang w:val="en" w:eastAsia="en-GB"/>
        </w:rPr>
        <w:t xml:space="preserve"> -</w:t>
      </w:r>
      <w:r w:rsidRPr="00514B40">
        <w:rPr>
          <w:rFonts w:ascii="Arial" w:eastAsia="Times New Roman" w:hAnsi="Arial" w:cs="Arial"/>
          <w:lang w:val="en" w:eastAsia="en-GB"/>
        </w:rPr>
        <w:t xml:space="preserve"> ownership of the all-weather pitch would be transferred to WRT Developments.  As WRT Developments are expected to redevelop the Uppermill site on a residential basis, the all-weather facility would no longer be available on the Uppermill site.  </w:t>
      </w:r>
    </w:p>
    <w:p w:rsidR="00DE6F97" w:rsidRPr="00514B40" w:rsidRDefault="00986525" w:rsidP="00514B40">
      <w:pPr>
        <w:spacing w:before="100" w:beforeAutospacing="1" w:after="100" w:afterAutospacing="1" w:line="240" w:lineRule="auto"/>
        <w:outlineLvl w:val="2"/>
        <w:rPr>
          <w:rFonts w:ascii="Arial" w:eastAsia="Times New Roman" w:hAnsi="Arial" w:cs="Arial"/>
          <w:lang w:val="en" w:eastAsia="en-GB"/>
        </w:rPr>
      </w:pPr>
      <w:r w:rsidRPr="00514B40">
        <w:rPr>
          <w:rFonts w:ascii="Arial" w:eastAsia="Times New Roman" w:hAnsi="Arial" w:cs="Arial"/>
          <w:lang w:val="en" w:eastAsia="en-GB"/>
        </w:rPr>
        <w:t xml:space="preserve">As </w:t>
      </w:r>
      <w:r w:rsidR="00DE6F97" w:rsidRPr="00514B40">
        <w:rPr>
          <w:rFonts w:ascii="Arial" w:eastAsia="Times New Roman" w:hAnsi="Arial" w:cs="Arial"/>
          <w:lang w:val="en" w:eastAsia="en-GB"/>
        </w:rPr>
        <w:t xml:space="preserve">part of the </w:t>
      </w:r>
      <w:r w:rsidR="004F341B">
        <w:rPr>
          <w:rFonts w:ascii="Arial" w:eastAsia="Times New Roman" w:hAnsi="Arial" w:cs="Arial"/>
          <w:lang w:val="en" w:eastAsia="en-GB"/>
        </w:rPr>
        <w:t xml:space="preserve">Saddleworth </w:t>
      </w:r>
      <w:r w:rsidR="00DE6F97" w:rsidRPr="00514B40">
        <w:rPr>
          <w:rFonts w:ascii="Arial" w:eastAsia="Times New Roman" w:hAnsi="Arial" w:cs="Arial"/>
          <w:lang w:val="en" w:eastAsia="en-GB"/>
        </w:rPr>
        <w:t xml:space="preserve">School proposals in Diggle, an all-weather pitch would be constructed to a similar, if not better standard and it is envisaged that community groups would have access to this facility.  As with the remainder of the education asset, nothing would be closed until a replacement facility is </w:t>
      </w:r>
      <w:r w:rsidRPr="00514B40">
        <w:rPr>
          <w:rFonts w:ascii="Arial" w:eastAsia="Times New Roman" w:hAnsi="Arial" w:cs="Arial"/>
          <w:lang w:val="en" w:eastAsia="en-GB"/>
        </w:rPr>
        <w:t>available</w:t>
      </w:r>
      <w:r w:rsidR="00DE6F97" w:rsidRPr="00514B40">
        <w:rPr>
          <w:rFonts w:ascii="Arial" w:eastAsia="Times New Roman" w:hAnsi="Arial" w:cs="Arial"/>
          <w:lang w:val="en" w:eastAsia="en-GB"/>
        </w:rPr>
        <w:t>.</w:t>
      </w:r>
    </w:p>
    <w:p w:rsidR="00D93937" w:rsidRPr="00514B40" w:rsidRDefault="00D93937" w:rsidP="00514B40">
      <w:pPr>
        <w:spacing w:before="100" w:beforeAutospacing="1" w:after="100" w:afterAutospacing="1" w:line="240" w:lineRule="auto"/>
        <w:outlineLvl w:val="2"/>
        <w:rPr>
          <w:rFonts w:ascii="Arial" w:eastAsia="Times New Roman" w:hAnsi="Arial" w:cs="Arial"/>
          <w:lang w:val="en" w:eastAsia="en-GB"/>
        </w:rPr>
      </w:pPr>
      <w:r w:rsidRPr="00514B40">
        <w:rPr>
          <w:rFonts w:ascii="Arial" w:eastAsia="Times New Roman" w:hAnsi="Arial" w:cs="Arial"/>
          <w:lang w:val="en" w:eastAsia="en-GB"/>
        </w:rPr>
        <w:br w:type="page"/>
      </w:r>
    </w:p>
    <w:p w:rsidR="00D93937" w:rsidRPr="003724E2" w:rsidRDefault="00D93937" w:rsidP="00785D60">
      <w:pPr>
        <w:pStyle w:val="ListParagraph"/>
        <w:numPr>
          <w:ilvl w:val="1"/>
          <w:numId w:val="20"/>
        </w:numPr>
        <w:spacing w:before="100" w:beforeAutospacing="1" w:after="100" w:afterAutospacing="1" w:line="240" w:lineRule="auto"/>
        <w:outlineLvl w:val="1"/>
        <w:rPr>
          <w:rFonts w:ascii="Arial" w:eastAsia="Times New Roman" w:hAnsi="Arial" w:cs="Arial"/>
          <w:b/>
          <w:bCs/>
          <w:color w:val="1F497D" w:themeColor="text2"/>
          <w:sz w:val="28"/>
          <w:szCs w:val="28"/>
          <w:lang w:val="en" w:eastAsia="en-GB"/>
        </w:rPr>
      </w:pPr>
      <w:r w:rsidRPr="003724E2">
        <w:rPr>
          <w:rFonts w:ascii="Arial" w:eastAsia="Times New Roman" w:hAnsi="Arial" w:cs="Arial"/>
          <w:b/>
          <w:bCs/>
          <w:color w:val="1F497D" w:themeColor="text2"/>
          <w:sz w:val="28"/>
          <w:szCs w:val="28"/>
          <w:lang w:val="en" w:eastAsia="en-GB"/>
        </w:rPr>
        <w:lastRenderedPageBreak/>
        <w:t>Highways/Transportation</w:t>
      </w:r>
    </w:p>
    <w:p w:rsidR="00D93937" w:rsidRPr="007E1978" w:rsidRDefault="00D93937" w:rsidP="00D93937">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How will children get to the new site from Uppermill?</w:t>
      </w:r>
    </w:p>
    <w:p w:rsidR="00D93937" w:rsidRPr="00514B40" w:rsidRDefault="00D93937" w:rsidP="00514B40">
      <w:pPr>
        <w:spacing w:before="100" w:beforeAutospacing="1" w:after="100" w:afterAutospacing="1" w:line="240" w:lineRule="auto"/>
        <w:outlineLvl w:val="2"/>
        <w:rPr>
          <w:rFonts w:ascii="Arial" w:eastAsia="Times New Roman" w:hAnsi="Arial" w:cs="Arial"/>
          <w:lang w:val="en" w:eastAsia="en-GB"/>
        </w:rPr>
      </w:pPr>
      <w:r w:rsidRPr="00514B40">
        <w:rPr>
          <w:rFonts w:ascii="Arial" w:eastAsia="Times New Roman" w:hAnsi="Arial" w:cs="Arial"/>
          <w:lang w:val="en" w:eastAsia="en-GB"/>
        </w:rPr>
        <w:t>The new school site is less than 2km from the existing school site.  The Planning Application will include a detailed Gre</w:t>
      </w:r>
      <w:r w:rsidR="00514B40">
        <w:rPr>
          <w:rFonts w:ascii="Arial" w:eastAsia="Times New Roman" w:hAnsi="Arial" w:cs="Arial"/>
          <w:lang w:val="en" w:eastAsia="en-GB"/>
        </w:rPr>
        <w:t>en Travel Plan.  The school bus</w:t>
      </w:r>
      <w:r w:rsidRPr="00514B40">
        <w:rPr>
          <w:rFonts w:ascii="Arial" w:eastAsia="Times New Roman" w:hAnsi="Arial" w:cs="Arial"/>
          <w:lang w:val="en" w:eastAsia="en-GB"/>
        </w:rPr>
        <w:t>es will have a turning point within the curtilage of the new school site.</w:t>
      </w:r>
    </w:p>
    <w:p w:rsidR="00D93937" w:rsidRPr="007E1978" w:rsidRDefault="00D93937" w:rsidP="007E1978">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 xml:space="preserve">Is </w:t>
      </w:r>
      <w:r w:rsidR="004F341B">
        <w:rPr>
          <w:rFonts w:ascii="Arial" w:eastAsia="Times New Roman" w:hAnsi="Arial" w:cs="Arial"/>
          <w:b/>
          <w:bCs/>
          <w:color w:val="1F497D" w:themeColor="text2"/>
          <w:sz w:val="28"/>
          <w:szCs w:val="28"/>
          <w:lang w:val="en" w:eastAsia="en-GB"/>
        </w:rPr>
        <w:t>Oldham</w:t>
      </w:r>
      <w:r w:rsidR="004F341B" w:rsidRPr="007E1978">
        <w:rPr>
          <w:rFonts w:ascii="Arial" w:eastAsia="Times New Roman" w:hAnsi="Arial" w:cs="Arial"/>
          <w:b/>
          <w:bCs/>
          <w:color w:val="1F497D" w:themeColor="text2"/>
          <w:sz w:val="28"/>
          <w:szCs w:val="28"/>
          <w:lang w:val="en" w:eastAsia="en-GB"/>
        </w:rPr>
        <w:t xml:space="preserve"> </w:t>
      </w:r>
      <w:r w:rsidRPr="007E1978">
        <w:rPr>
          <w:rFonts w:ascii="Arial" w:eastAsia="Times New Roman" w:hAnsi="Arial" w:cs="Arial"/>
          <w:b/>
          <w:bCs/>
          <w:color w:val="1F497D" w:themeColor="text2"/>
          <w:sz w:val="28"/>
          <w:szCs w:val="28"/>
          <w:lang w:val="en" w:eastAsia="en-GB"/>
        </w:rPr>
        <w:t xml:space="preserve">Council taking responsibility for additional buses that may have to be laid on? </w:t>
      </w:r>
    </w:p>
    <w:p w:rsidR="00D93937" w:rsidRPr="00514B40" w:rsidRDefault="00D93937" w:rsidP="00514B40">
      <w:pPr>
        <w:spacing w:before="100" w:beforeAutospacing="1" w:after="100" w:afterAutospacing="1" w:line="240" w:lineRule="auto"/>
        <w:outlineLvl w:val="2"/>
        <w:rPr>
          <w:rFonts w:ascii="Arial" w:eastAsia="Times New Roman" w:hAnsi="Arial" w:cs="Arial"/>
          <w:lang w:val="en" w:eastAsia="en-GB"/>
        </w:rPr>
      </w:pPr>
      <w:r w:rsidRPr="00514B40">
        <w:rPr>
          <w:rFonts w:ascii="Arial" w:eastAsia="Times New Roman" w:hAnsi="Arial" w:cs="Arial"/>
          <w:lang w:val="en" w:eastAsia="en-GB"/>
        </w:rPr>
        <w:t xml:space="preserve">The Council </w:t>
      </w:r>
      <w:r w:rsidR="000C2113">
        <w:rPr>
          <w:rFonts w:ascii="Arial" w:eastAsia="Times New Roman" w:hAnsi="Arial" w:cs="Arial"/>
          <w:lang w:val="en" w:eastAsia="en-GB"/>
        </w:rPr>
        <w:t>is</w:t>
      </w:r>
      <w:r w:rsidRPr="00514B40">
        <w:rPr>
          <w:rFonts w:ascii="Arial" w:eastAsia="Times New Roman" w:hAnsi="Arial" w:cs="Arial"/>
          <w:lang w:val="en" w:eastAsia="en-GB"/>
        </w:rPr>
        <w:t xml:space="preserve"> in discussions with the School and T</w:t>
      </w:r>
      <w:r w:rsidR="004F341B">
        <w:rPr>
          <w:rFonts w:ascii="Arial" w:eastAsia="Times New Roman" w:hAnsi="Arial" w:cs="Arial"/>
          <w:lang w:val="en" w:eastAsia="en-GB"/>
        </w:rPr>
        <w:t xml:space="preserve">ransport for Greater </w:t>
      </w:r>
      <w:r w:rsidR="008B16E1">
        <w:rPr>
          <w:rFonts w:ascii="Arial" w:eastAsia="Times New Roman" w:hAnsi="Arial" w:cs="Arial"/>
          <w:lang w:val="en" w:eastAsia="en-GB"/>
        </w:rPr>
        <w:t>Manchester</w:t>
      </w:r>
      <w:r w:rsidRPr="00514B40">
        <w:rPr>
          <w:rFonts w:ascii="Arial" w:eastAsia="Times New Roman" w:hAnsi="Arial" w:cs="Arial"/>
          <w:lang w:val="en" w:eastAsia="en-GB"/>
        </w:rPr>
        <w:t xml:space="preserve"> on this matter.  Until such time whereby the site has been confirmed, it has been difficult to progress these matters but, as with completion of the </w:t>
      </w:r>
      <w:r w:rsidR="004F341B">
        <w:rPr>
          <w:rFonts w:ascii="Arial" w:eastAsia="Times New Roman" w:hAnsi="Arial" w:cs="Arial"/>
          <w:lang w:val="en" w:eastAsia="en-GB"/>
        </w:rPr>
        <w:t>F</w:t>
      </w:r>
      <w:r w:rsidRPr="00514B40">
        <w:rPr>
          <w:rFonts w:ascii="Arial" w:eastAsia="Times New Roman" w:hAnsi="Arial" w:cs="Arial"/>
          <w:lang w:val="en" w:eastAsia="en-GB"/>
        </w:rPr>
        <w:t>easibility</w:t>
      </w:r>
      <w:r w:rsidR="004F341B">
        <w:rPr>
          <w:rFonts w:ascii="Arial" w:eastAsia="Times New Roman" w:hAnsi="Arial" w:cs="Arial"/>
          <w:lang w:val="en" w:eastAsia="en-GB"/>
        </w:rPr>
        <w:t xml:space="preserve"> Study</w:t>
      </w:r>
      <w:r w:rsidRPr="00514B40">
        <w:rPr>
          <w:rFonts w:ascii="Arial" w:eastAsia="Times New Roman" w:hAnsi="Arial" w:cs="Arial"/>
          <w:lang w:val="en" w:eastAsia="en-GB"/>
        </w:rPr>
        <w:t xml:space="preserve"> and the anticipated progress in respect to the design works, it would </w:t>
      </w:r>
      <w:r w:rsidR="004F341B">
        <w:rPr>
          <w:rFonts w:ascii="Arial" w:eastAsia="Times New Roman" w:hAnsi="Arial" w:cs="Arial"/>
          <w:lang w:val="en" w:eastAsia="en-GB"/>
        </w:rPr>
        <w:t xml:space="preserve">now </w:t>
      </w:r>
      <w:r w:rsidRPr="00514B40">
        <w:rPr>
          <w:rFonts w:ascii="Arial" w:eastAsia="Times New Roman" w:hAnsi="Arial" w:cs="Arial"/>
          <w:lang w:val="en" w:eastAsia="en-GB"/>
        </w:rPr>
        <w:t xml:space="preserve">be possible for a solution to be agreed during the continued planning and construction phase of the </w:t>
      </w:r>
      <w:r w:rsidR="004F341B">
        <w:rPr>
          <w:rFonts w:ascii="Arial" w:eastAsia="Times New Roman" w:hAnsi="Arial" w:cs="Arial"/>
          <w:lang w:val="en" w:eastAsia="en-GB"/>
        </w:rPr>
        <w:t>s</w:t>
      </w:r>
      <w:r w:rsidRPr="00514B40">
        <w:rPr>
          <w:rFonts w:ascii="Arial" w:eastAsia="Times New Roman" w:hAnsi="Arial" w:cs="Arial"/>
          <w:lang w:val="en" w:eastAsia="en-GB"/>
        </w:rPr>
        <w:t>chool.</w:t>
      </w:r>
    </w:p>
    <w:p w:rsidR="00D93937" w:rsidRPr="00BF63A5" w:rsidRDefault="00D93937" w:rsidP="00DE6F97">
      <w:pPr>
        <w:rPr>
          <w:rFonts w:ascii="Arial" w:hAnsi="Arial" w:cs="Arial"/>
        </w:rPr>
      </w:pPr>
    </w:p>
    <w:p w:rsidR="008045DD" w:rsidRPr="00BF63A5" w:rsidRDefault="008045DD" w:rsidP="008E0D55">
      <w:pPr>
        <w:spacing w:line="240" w:lineRule="auto"/>
        <w:rPr>
          <w:rFonts w:ascii="Arial" w:hAnsi="Arial" w:cs="Arial"/>
          <w:color w:val="FF0000"/>
        </w:rPr>
      </w:pPr>
    </w:p>
    <w:p w:rsidR="00D93937" w:rsidRPr="00BF63A5" w:rsidRDefault="00D93937">
      <w:pPr>
        <w:rPr>
          <w:rFonts w:ascii="Arial" w:eastAsia="Times New Roman" w:hAnsi="Arial" w:cs="Arial"/>
          <w:b/>
          <w:bCs/>
          <w:sz w:val="28"/>
          <w:szCs w:val="28"/>
          <w:lang w:val="en" w:eastAsia="en-GB"/>
        </w:rPr>
      </w:pPr>
      <w:r w:rsidRPr="00BF63A5">
        <w:rPr>
          <w:rFonts w:ascii="Arial" w:eastAsia="Times New Roman" w:hAnsi="Arial" w:cs="Arial"/>
          <w:b/>
          <w:bCs/>
          <w:sz w:val="28"/>
          <w:szCs w:val="28"/>
          <w:lang w:val="en" w:eastAsia="en-GB"/>
        </w:rPr>
        <w:br w:type="page"/>
      </w:r>
    </w:p>
    <w:p w:rsidR="00764C19" w:rsidRPr="003724E2" w:rsidRDefault="00764C19" w:rsidP="00785D60">
      <w:pPr>
        <w:pStyle w:val="ListParagraph"/>
        <w:numPr>
          <w:ilvl w:val="1"/>
          <w:numId w:val="20"/>
        </w:numPr>
        <w:spacing w:before="100" w:beforeAutospacing="1" w:after="100" w:afterAutospacing="1" w:line="240" w:lineRule="auto"/>
        <w:outlineLvl w:val="1"/>
        <w:rPr>
          <w:rFonts w:ascii="Arial" w:eastAsia="Times New Roman" w:hAnsi="Arial" w:cs="Arial"/>
          <w:b/>
          <w:bCs/>
          <w:color w:val="1F497D" w:themeColor="text2"/>
          <w:sz w:val="28"/>
          <w:szCs w:val="28"/>
          <w:lang w:val="en" w:eastAsia="en-GB"/>
        </w:rPr>
      </w:pPr>
      <w:r w:rsidRPr="003724E2">
        <w:rPr>
          <w:rFonts w:ascii="Arial" w:eastAsia="Times New Roman" w:hAnsi="Arial" w:cs="Arial"/>
          <w:b/>
          <w:bCs/>
          <w:color w:val="1F497D" w:themeColor="text2"/>
          <w:sz w:val="28"/>
          <w:szCs w:val="28"/>
          <w:lang w:val="en" w:eastAsia="en-GB"/>
        </w:rPr>
        <w:lastRenderedPageBreak/>
        <w:t>Programme</w:t>
      </w:r>
    </w:p>
    <w:p w:rsidR="00357165" w:rsidRPr="00514B40" w:rsidRDefault="004E1475" w:rsidP="008E0D55">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514B40">
        <w:rPr>
          <w:rFonts w:ascii="Arial" w:eastAsia="Times New Roman" w:hAnsi="Arial" w:cs="Arial"/>
          <w:b/>
          <w:bCs/>
          <w:color w:val="1F497D" w:themeColor="text2"/>
          <w:sz w:val="28"/>
          <w:szCs w:val="28"/>
          <w:lang w:val="en" w:eastAsia="en-GB"/>
        </w:rPr>
        <w:t xml:space="preserve">What is the </w:t>
      </w:r>
      <w:r w:rsidR="00514B40" w:rsidRPr="00514B40">
        <w:rPr>
          <w:rFonts w:ascii="Arial" w:eastAsia="Times New Roman" w:hAnsi="Arial" w:cs="Arial"/>
          <w:b/>
          <w:bCs/>
          <w:color w:val="1F497D" w:themeColor="text2"/>
          <w:sz w:val="28"/>
          <w:szCs w:val="28"/>
          <w:lang w:val="en" w:eastAsia="en-GB"/>
        </w:rPr>
        <w:t>p</w:t>
      </w:r>
      <w:r w:rsidRPr="00514B40">
        <w:rPr>
          <w:rFonts w:ascii="Arial" w:eastAsia="Times New Roman" w:hAnsi="Arial" w:cs="Arial"/>
          <w:b/>
          <w:bCs/>
          <w:color w:val="1F497D" w:themeColor="text2"/>
          <w:sz w:val="28"/>
          <w:szCs w:val="28"/>
          <w:lang w:val="en" w:eastAsia="en-GB"/>
        </w:rPr>
        <w:t>rogramme for the project</w:t>
      </w:r>
      <w:r w:rsidR="00546AAE" w:rsidRPr="00514B40">
        <w:rPr>
          <w:rFonts w:ascii="Arial" w:eastAsia="Times New Roman" w:hAnsi="Arial" w:cs="Arial"/>
          <w:b/>
          <w:bCs/>
          <w:color w:val="1F497D" w:themeColor="text2"/>
          <w:sz w:val="28"/>
          <w:szCs w:val="28"/>
          <w:lang w:val="en" w:eastAsia="en-GB"/>
        </w:rPr>
        <w:t>?</w:t>
      </w:r>
    </w:p>
    <w:p w:rsidR="000E5549" w:rsidRPr="00514B40" w:rsidRDefault="000E5549" w:rsidP="00514B40">
      <w:pPr>
        <w:spacing w:before="100" w:beforeAutospacing="1" w:after="100" w:afterAutospacing="1" w:line="240" w:lineRule="auto"/>
        <w:outlineLvl w:val="2"/>
        <w:rPr>
          <w:rFonts w:ascii="Arial" w:eastAsia="Times New Roman" w:hAnsi="Arial" w:cs="Arial"/>
          <w:lang w:val="en" w:eastAsia="en-GB"/>
        </w:rPr>
      </w:pPr>
      <w:r w:rsidRPr="00514B40">
        <w:rPr>
          <w:rFonts w:ascii="Arial" w:eastAsia="Times New Roman" w:hAnsi="Arial" w:cs="Arial"/>
          <w:lang w:val="en" w:eastAsia="en-GB"/>
        </w:rPr>
        <w:t xml:space="preserve">A procurement and delivery timeline to deliver the new school on the land to the rear of the former WH Shaw Pallet Works site </w:t>
      </w:r>
      <w:r w:rsidR="00514B40" w:rsidRPr="00514B40">
        <w:rPr>
          <w:rFonts w:ascii="Arial" w:eastAsia="Times New Roman" w:hAnsi="Arial" w:cs="Arial"/>
          <w:lang w:val="en" w:eastAsia="en-GB"/>
        </w:rPr>
        <w:t>will be confirmed by Interserve as they develop the designs for the new school.</w:t>
      </w:r>
      <w:r w:rsidRPr="00514B40">
        <w:rPr>
          <w:rFonts w:ascii="Arial" w:eastAsia="Times New Roman" w:hAnsi="Arial" w:cs="Arial"/>
          <w:lang w:val="en" w:eastAsia="en-GB"/>
        </w:rPr>
        <w:t xml:space="preserve">  </w:t>
      </w:r>
    </w:p>
    <w:p w:rsidR="000E5549" w:rsidRDefault="00CA7EF7" w:rsidP="00F27A89">
      <w:pPr>
        <w:pStyle w:val="ListParagraph"/>
        <w:spacing w:after="0" w:line="240" w:lineRule="auto"/>
        <w:ind w:left="0"/>
        <w:contextualSpacing w:val="0"/>
        <w:jc w:val="both"/>
        <w:rPr>
          <w:rFonts w:ascii="Arial" w:eastAsia="Times New Roman" w:hAnsi="Arial" w:cs="Arial"/>
          <w:lang w:eastAsia="en-GB"/>
        </w:rPr>
      </w:pPr>
      <w:r>
        <w:rPr>
          <w:rFonts w:ascii="Arial" w:eastAsia="Times New Roman" w:hAnsi="Arial" w:cs="Arial"/>
          <w:lang w:eastAsia="en-GB"/>
        </w:rPr>
        <w:t>We hope to be able to submit a planning application in Spring 2015, start construction work in winter 2015 and open the new school in 2017.</w:t>
      </w:r>
    </w:p>
    <w:p w:rsidR="000E5549" w:rsidRPr="00514B40" w:rsidRDefault="005D41A0" w:rsidP="00514B40">
      <w:pPr>
        <w:spacing w:before="100" w:beforeAutospacing="1" w:after="100" w:afterAutospacing="1" w:line="240" w:lineRule="auto"/>
        <w:outlineLvl w:val="2"/>
        <w:rPr>
          <w:rFonts w:ascii="Arial" w:eastAsia="Times New Roman" w:hAnsi="Arial" w:cs="Arial"/>
          <w:lang w:val="en" w:eastAsia="en-GB"/>
        </w:rPr>
      </w:pPr>
      <w:r w:rsidRPr="00514B40">
        <w:rPr>
          <w:rFonts w:ascii="Arial" w:eastAsia="Times New Roman" w:hAnsi="Arial" w:cs="Arial"/>
          <w:lang w:val="en" w:eastAsia="en-GB"/>
        </w:rPr>
        <w:t xml:space="preserve">The procurement and delivery of the new Saddleworth School will be the responsibility of the EFA with close support and input from </w:t>
      </w:r>
      <w:r w:rsidR="000E5549" w:rsidRPr="00514B40">
        <w:rPr>
          <w:rFonts w:ascii="Arial" w:eastAsia="Times New Roman" w:hAnsi="Arial" w:cs="Arial"/>
          <w:lang w:val="en" w:eastAsia="en-GB"/>
        </w:rPr>
        <w:t xml:space="preserve">Oldham Council </w:t>
      </w:r>
      <w:r w:rsidRPr="00514B40">
        <w:rPr>
          <w:rFonts w:ascii="Arial" w:eastAsia="Times New Roman" w:hAnsi="Arial" w:cs="Arial"/>
          <w:lang w:val="en" w:eastAsia="en-GB"/>
        </w:rPr>
        <w:t>and the</w:t>
      </w:r>
      <w:r w:rsidR="000E5549" w:rsidRPr="00514B40">
        <w:rPr>
          <w:rFonts w:ascii="Arial" w:eastAsia="Times New Roman" w:hAnsi="Arial" w:cs="Arial"/>
          <w:lang w:val="en" w:eastAsia="en-GB"/>
        </w:rPr>
        <w:t xml:space="preserve"> Saddleworth</w:t>
      </w:r>
      <w:r w:rsidRPr="00514B40">
        <w:rPr>
          <w:rFonts w:ascii="Arial" w:eastAsia="Times New Roman" w:hAnsi="Arial" w:cs="Arial"/>
          <w:lang w:val="en" w:eastAsia="en-GB"/>
        </w:rPr>
        <w:t xml:space="preserve"> School and working closely with Interserve.  Input from the public and local interested parties will be </w:t>
      </w:r>
      <w:r w:rsidR="00F27A89" w:rsidRPr="00514B40">
        <w:rPr>
          <w:rFonts w:ascii="Arial" w:eastAsia="Times New Roman" w:hAnsi="Arial" w:cs="Arial"/>
          <w:lang w:val="en" w:eastAsia="en-GB"/>
        </w:rPr>
        <w:t xml:space="preserve">sought </w:t>
      </w:r>
      <w:r w:rsidRPr="00514B40">
        <w:rPr>
          <w:rFonts w:ascii="Arial" w:eastAsia="Times New Roman" w:hAnsi="Arial" w:cs="Arial"/>
          <w:lang w:val="en" w:eastAsia="en-GB"/>
        </w:rPr>
        <w:t xml:space="preserve">through the </w:t>
      </w:r>
      <w:r w:rsidR="00514B40">
        <w:rPr>
          <w:rFonts w:ascii="Arial" w:eastAsia="Times New Roman" w:hAnsi="Arial" w:cs="Arial"/>
          <w:lang w:val="en" w:eastAsia="en-GB"/>
        </w:rPr>
        <w:t>i</w:t>
      </w:r>
      <w:r w:rsidR="00514B40" w:rsidRPr="00514B40">
        <w:rPr>
          <w:rFonts w:ascii="Arial" w:eastAsia="Times New Roman" w:hAnsi="Arial" w:cs="Arial"/>
          <w:lang w:val="en" w:eastAsia="en-GB"/>
        </w:rPr>
        <w:t>nformal processes of public consultations</w:t>
      </w:r>
      <w:r w:rsidR="00514B40">
        <w:rPr>
          <w:rFonts w:ascii="Arial" w:eastAsia="Times New Roman" w:hAnsi="Arial" w:cs="Arial"/>
          <w:lang w:val="en" w:eastAsia="en-GB"/>
        </w:rPr>
        <w:t xml:space="preserve"> and the f</w:t>
      </w:r>
      <w:r w:rsidRPr="00514B40">
        <w:rPr>
          <w:rFonts w:ascii="Arial" w:eastAsia="Times New Roman" w:hAnsi="Arial" w:cs="Arial"/>
          <w:lang w:val="en" w:eastAsia="en-GB"/>
        </w:rPr>
        <w:t xml:space="preserve">ormal process </w:t>
      </w:r>
      <w:r w:rsidR="00514B40">
        <w:rPr>
          <w:rFonts w:ascii="Arial" w:eastAsia="Times New Roman" w:hAnsi="Arial" w:cs="Arial"/>
          <w:lang w:val="en" w:eastAsia="en-GB"/>
        </w:rPr>
        <w:t>of the Planning Application.</w:t>
      </w:r>
    </w:p>
    <w:p w:rsidR="008045DD" w:rsidRPr="00BF63A5" w:rsidRDefault="008045DD" w:rsidP="008E0D55">
      <w:pPr>
        <w:spacing w:line="240" w:lineRule="auto"/>
        <w:rPr>
          <w:rFonts w:ascii="Arial" w:hAnsi="Arial" w:cs="Arial"/>
          <w:b/>
          <w:u w:val="single"/>
        </w:rPr>
      </w:pPr>
    </w:p>
    <w:p w:rsidR="00D93937" w:rsidRPr="00BF63A5" w:rsidRDefault="00D93937">
      <w:pPr>
        <w:rPr>
          <w:rFonts w:ascii="Arial" w:eastAsia="Times New Roman" w:hAnsi="Arial" w:cs="Arial"/>
          <w:b/>
          <w:bCs/>
          <w:sz w:val="28"/>
          <w:szCs w:val="28"/>
          <w:lang w:val="en" w:eastAsia="en-GB"/>
        </w:rPr>
      </w:pPr>
      <w:r w:rsidRPr="00BF63A5">
        <w:rPr>
          <w:rFonts w:ascii="Arial" w:eastAsia="Times New Roman" w:hAnsi="Arial" w:cs="Arial"/>
          <w:b/>
          <w:bCs/>
          <w:sz w:val="28"/>
          <w:szCs w:val="28"/>
          <w:lang w:val="en" w:eastAsia="en-GB"/>
        </w:rPr>
        <w:br w:type="page"/>
      </w:r>
    </w:p>
    <w:p w:rsidR="00AB4833" w:rsidRPr="003724E2" w:rsidRDefault="00AB4833" w:rsidP="00785D60">
      <w:pPr>
        <w:pStyle w:val="ListParagraph"/>
        <w:numPr>
          <w:ilvl w:val="1"/>
          <w:numId w:val="20"/>
        </w:numPr>
        <w:spacing w:before="100" w:beforeAutospacing="1" w:after="100" w:afterAutospacing="1" w:line="240" w:lineRule="auto"/>
        <w:outlineLvl w:val="1"/>
        <w:rPr>
          <w:rFonts w:ascii="Arial" w:eastAsia="Times New Roman" w:hAnsi="Arial" w:cs="Arial"/>
          <w:b/>
          <w:bCs/>
          <w:color w:val="1F497D" w:themeColor="text2"/>
          <w:sz w:val="28"/>
          <w:szCs w:val="28"/>
          <w:lang w:val="en" w:eastAsia="en-GB"/>
        </w:rPr>
      </w:pPr>
      <w:r w:rsidRPr="003724E2">
        <w:rPr>
          <w:rFonts w:ascii="Arial" w:eastAsia="Times New Roman" w:hAnsi="Arial" w:cs="Arial"/>
          <w:b/>
          <w:bCs/>
          <w:color w:val="1F497D" w:themeColor="text2"/>
          <w:sz w:val="28"/>
          <w:szCs w:val="28"/>
          <w:lang w:val="en" w:eastAsia="en-GB"/>
        </w:rPr>
        <w:lastRenderedPageBreak/>
        <w:t>General Questions</w:t>
      </w:r>
    </w:p>
    <w:p w:rsidR="00AB4833" w:rsidRPr="007E1978" w:rsidRDefault="00AB4833" w:rsidP="008E0D55">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Who will be responsible for the demolition of the old factories on the site</w:t>
      </w:r>
      <w:r w:rsidR="00514B40">
        <w:rPr>
          <w:rFonts w:ascii="Arial" w:eastAsia="Times New Roman" w:hAnsi="Arial" w:cs="Arial"/>
          <w:b/>
          <w:bCs/>
          <w:color w:val="1F497D" w:themeColor="text2"/>
          <w:sz w:val="28"/>
          <w:szCs w:val="28"/>
          <w:lang w:val="en" w:eastAsia="en-GB"/>
        </w:rPr>
        <w:t>?</w:t>
      </w:r>
    </w:p>
    <w:p w:rsidR="000E5549" w:rsidRPr="00514B40" w:rsidRDefault="000E5549" w:rsidP="008E0D55">
      <w:pPr>
        <w:spacing w:line="240" w:lineRule="auto"/>
        <w:rPr>
          <w:rFonts w:ascii="Arial" w:hAnsi="Arial" w:cs="Arial"/>
        </w:rPr>
      </w:pPr>
      <w:r w:rsidRPr="00514B40">
        <w:rPr>
          <w:rFonts w:ascii="Arial" w:hAnsi="Arial" w:cs="Arial"/>
        </w:rPr>
        <w:t xml:space="preserve">Once the industrial buildings are vacated, it is understood that the current site owner will take steps to demolish the buildings on the site, some of which suffer from structural issues.  </w:t>
      </w:r>
    </w:p>
    <w:p w:rsidR="00467E3B" w:rsidRPr="00BF63A5" w:rsidRDefault="004F341B" w:rsidP="008E0D55">
      <w:pPr>
        <w:spacing w:line="240" w:lineRule="auto"/>
        <w:rPr>
          <w:rFonts w:ascii="Arial" w:hAnsi="Arial" w:cs="Arial"/>
        </w:rPr>
      </w:pPr>
      <w:r>
        <w:rPr>
          <w:rFonts w:ascii="Arial" w:hAnsi="Arial" w:cs="Arial"/>
        </w:rPr>
        <w:t xml:space="preserve">It </w:t>
      </w:r>
      <w:r w:rsidR="005176BE" w:rsidRPr="00514B40">
        <w:rPr>
          <w:rFonts w:ascii="Arial" w:hAnsi="Arial" w:cs="Arial"/>
        </w:rPr>
        <w:t xml:space="preserve">is likely that, in the event that planning permission is secured and Oldham Council </w:t>
      </w:r>
      <w:r w:rsidR="000C2113">
        <w:rPr>
          <w:rFonts w:ascii="Arial" w:hAnsi="Arial" w:cs="Arial"/>
        </w:rPr>
        <w:t xml:space="preserve">will </w:t>
      </w:r>
      <w:r w:rsidR="005176BE" w:rsidRPr="00514B40">
        <w:rPr>
          <w:rFonts w:ascii="Arial" w:hAnsi="Arial" w:cs="Arial"/>
        </w:rPr>
        <w:t xml:space="preserve">call upon their option to purchase the land, a vacant site would be handed over to the EFA and Interserve prior to commencement of the </w:t>
      </w:r>
      <w:r w:rsidR="00F27A89" w:rsidRPr="00514B40">
        <w:rPr>
          <w:rFonts w:ascii="Arial" w:hAnsi="Arial" w:cs="Arial"/>
        </w:rPr>
        <w:t xml:space="preserve">school </w:t>
      </w:r>
      <w:r w:rsidR="005176BE" w:rsidRPr="00514B40">
        <w:rPr>
          <w:rFonts w:ascii="Arial" w:hAnsi="Arial" w:cs="Arial"/>
        </w:rPr>
        <w:t>development.</w:t>
      </w:r>
    </w:p>
    <w:p w:rsidR="00467E3B" w:rsidRPr="007E1978" w:rsidRDefault="00AB4833" w:rsidP="00514B40">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 xml:space="preserve">Does this mean that there are no plans to try </w:t>
      </w:r>
      <w:r w:rsidR="005176BE" w:rsidRPr="007E1978">
        <w:rPr>
          <w:rFonts w:ascii="Arial" w:eastAsia="Times New Roman" w:hAnsi="Arial" w:cs="Arial"/>
          <w:b/>
          <w:bCs/>
          <w:color w:val="1F497D" w:themeColor="text2"/>
          <w:sz w:val="28"/>
          <w:szCs w:val="28"/>
          <w:lang w:val="en" w:eastAsia="en-GB"/>
        </w:rPr>
        <w:t xml:space="preserve">and </w:t>
      </w:r>
      <w:r w:rsidRPr="007E1978">
        <w:rPr>
          <w:rFonts w:ascii="Arial" w:eastAsia="Times New Roman" w:hAnsi="Arial" w:cs="Arial"/>
          <w:b/>
          <w:bCs/>
          <w:color w:val="1F497D" w:themeColor="text2"/>
          <w:sz w:val="28"/>
          <w:szCs w:val="28"/>
          <w:lang w:val="en" w:eastAsia="en-GB"/>
        </w:rPr>
        <w:t xml:space="preserve">develop the </w:t>
      </w:r>
      <w:r w:rsidR="005176BE" w:rsidRPr="007E1978">
        <w:rPr>
          <w:rFonts w:ascii="Arial" w:eastAsia="Times New Roman" w:hAnsi="Arial" w:cs="Arial"/>
          <w:b/>
          <w:bCs/>
          <w:color w:val="1F497D" w:themeColor="text2"/>
          <w:sz w:val="28"/>
          <w:szCs w:val="28"/>
          <w:lang w:val="en" w:eastAsia="en-GB"/>
        </w:rPr>
        <w:t xml:space="preserve">green fields at the frontage of the former WH Shaw Pallet Works site </w:t>
      </w:r>
      <w:r w:rsidRPr="007E1978">
        <w:rPr>
          <w:rFonts w:ascii="Arial" w:eastAsia="Times New Roman" w:hAnsi="Arial" w:cs="Arial"/>
          <w:b/>
          <w:bCs/>
          <w:color w:val="1F497D" w:themeColor="text2"/>
          <w:sz w:val="28"/>
          <w:szCs w:val="28"/>
          <w:lang w:val="en" w:eastAsia="en-GB"/>
        </w:rPr>
        <w:t xml:space="preserve">for a school? </w:t>
      </w:r>
    </w:p>
    <w:p w:rsidR="00343AFE" w:rsidRPr="00BF63A5" w:rsidRDefault="00B1740E" w:rsidP="008E0D55">
      <w:pPr>
        <w:spacing w:line="240" w:lineRule="auto"/>
        <w:rPr>
          <w:rFonts w:ascii="Arial" w:hAnsi="Arial" w:cs="Arial"/>
        </w:rPr>
      </w:pPr>
      <w:r w:rsidRPr="00BF63A5">
        <w:rPr>
          <w:rFonts w:ascii="Arial" w:hAnsi="Arial" w:cs="Arial"/>
        </w:rPr>
        <w:t>The Feasibility Study</w:t>
      </w:r>
      <w:r w:rsidR="00467E3B" w:rsidRPr="00BF63A5">
        <w:rPr>
          <w:rFonts w:ascii="Arial" w:hAnsi="Arial" w:cs="Arial"/>
        </w:rPr>
        <w:t>’s</w:t>
      </w:r>
      <w:r w:rsidRPr="00BF63A5">
        <w:rPr>
          <w:rFonts w:ascii="Arial" w:hAnsi="Arial" w:cs="Arial"/>
        </w:rPr>
        <w:t xml:space="preserve"> </w:t>
      </w:r>
      <w:r w:rsidR="00F120AF" w:rsidRPr="00BF63A5">
        <w:rPr>
          <w:rFonts w:ascii="Arial" w:hAnsi="Arial" w:cs="Arial"/>
        </w:rPr>
        <w:t xml:space="preserve">preferred option is to develop the </w:t>
      </w:r>
      <w:r w:rsidR="005176BE" w:rsidRPr="00BF63A5">
        <w:rPr>
          <w:rFonts w:ascii="Arial" w:hAnsi="Arial" w:cs="Arial"/>
        </w:rPr>
        <w:t xml:space="preserve">land to the rear of the former </w:t>
      </w:r>
      <w:r w:rsidR="008045DD" w:rsidRPr="00BF63A5">
        <w:rPr>
          <w:rFonts w:ascii="Arial" w:eastAsia="Times New Roman" w:hAnsi="Arial" w:cs="Arial"/>
          <w:lang w:val="en" w:eastAsia="en-GB"/>
        </w:rPr>
        <w:t xml:space="preserve">WH Shaw Pallet Works site </w:t>
      </w:r>
      <w:r w:rsidR="00F120AF" w:rsidRPr="00BF63A5">
        <w:rPr>
          <w:rFonts w:ascii="Arial" w:hAnsi="Arial" w:cs="Arial"/>
        </w:rPr>
        <w:t>with play</w:t>
      </w:r>
      <w:r w:rsidR="008045DD" w:rsidRPr="00BF63A5">
        <w:rPr>
          <w:rFonts w:ascii="Arial" w:hAnsi="Arial" w:cs="Arial"/>
        </w:rPr>
        <w:t>ing fields</w:t>
      </w:r>
      <w:r w:rsidR="00467E3B" w:rsidRPr="00BF63A5">
        <w:rPr>
          <w:rFonts w:ascii="Arial" w:hAnsi="Arial" w:cs="Arial"/>
        </w:rPr>
        <w:t xml:space="preserve"> to go</w:t>
      </w:r>
      <w:r w:rsidR="008045DD" w:rsidRPr="00BF63A5">
        <w:rPr>
          <w:rFonts w:ascii="Arial" w:hAnsi="Arial" w:cs="Arial"/>
        </w:rPr>
        <w:t xml:space="preserve"> on part of the </w:t>
      </w:r>
      <w:r w:rsidR="005176BE" w:rsidRPr="00BF63A5">
        <w:rPr>
          <w:rFonts w:ascii="Arial" w:hAnsi="Arial" w:cs="Arial"/>
        </w:rPr>
        <w:t>G</w:t>
      </w:r>
      <w:r w:rsidR="008045DD" w:rsidRPr="00BF63A5">
        <w:rPr>
          <w:rFonts w:ascii="Arial" w:hAnsi="Arial" w:cs="Arial"/>
        </w:rPr>
        <w:t>reen</w:t>
      </w:r>
      <w:r w:rsidR="005176BE" w:rsidRPr="00BF63A5">
        <w:rPr>
          <w:rFonts w:ascii="Arial" w:hAnsi="Arial" w:cs="Arial"/>
        </w:rPr>
        <w:t xml:space="preserve"> Belt </w:t>
      </w:r>
      <w:r w:rsidR="00F120AF" w:rsidRPr="00BF63A5">
        <w:rPr>
          <w:rFonts w:ascii="Arial" w:hAnsi="Arial" w:cs="Arial"/>
        </w:rPr>
        <w:t>site</w:t>
      </w:r>
      <w:r w:rsidR="005176BE" w:rsidRPr="00BF63A5">
        <w:rPr>
          <w:rFonts w:ascii="Arial" w:hAnsi="Arial" w:cs="Arial"/>
        </w:rPr>
        <w:t xml:space="preserve">.  Therefore, </w:t>
      </w:r>
      <w:r w:rsidR="00F120AF" w:rsidRPr="00BF63A5">
        <w:rPr>
          <w:rFonts w:ascii="Arial" w:hAnsi="Arial" w:cs="Arial"/>
        </w:rPr>
        <w:t>it is not pl</w:t>
      </w:r>
      <w:r w:rsidR="008045DD" w:rsidRPr="00BF63A5">
        <w:rPr>
          <w:rFonts w:ascii="Arial" w:hAnsi="Arial" w:cs="Arial"/>
        </w:rPr>
        <w:t xml:space="preserve">anned to take forward the </w:t>
      </w:r>
      <w:r w:rsidR="005176BE" w:rsidRPr="00BF63A5">
        <w:rPr>
          <w:rFonts w:ascii="Arial" w:hAnsi="Arial" w:cs="Arial"/>
        </w:rPr>
        <w:t xml:space="preserve">option to progress the development of the frontage fields immediately </w:t>
      </w:r>
      <w:r w:rsidR="00F120AF" w:rsidRPr="00BF63A5">
        <w:rPr>
          <w:rFonts w:ascii="Arial" w:hAnsi="Arial" w:cs="Arial"/>
        </w:rPr>
        <w:t>adjacent to Huddersfield Road.</w:t>
      </w:r>
      <w:r w:rsidR="00E46A88" w:rsidRPr="00BF63A5">
        <w:rPr>
          <w:rFonts w:ascii="Arial" w:hAnsi="Arial" w:cs="Arial"/>
        </w:rPr>
        <w:t xml:space="preserve"> </w:t>
      </w:r>
    </w:p>
    <w:p w:rsidR="00AB4833" w:rsidRPr="007E1978" w:rsidRDefault="00AB4833" w:rsidP="008E0D55">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 xml:space="preserve">Will </w:t>
      </w:r>
      <w:r w:rsidR="00467E3B" w:rsidRPr="007E1978">
        <w:rPr>
          <w:rFonts w:ascii="Arial" w:eastAsia="Times New Roman" w:hAnsi="Arial" w:cs="Arial"/>
          <w:b/>
          <w:bCs/>
          <w:color w:val="1F497D" w:themeColor="text2"/>
          <w:sz w:val="28"/>
          <w:szCs w:val="28"/>
          <w:lang w:val="en" w:eastAsia="en-GB"/>
        </w:rPr>
        <w:t>Oldham Council</w:t>
      </w:r>
      <w:r w:rsidRPr="007E1978">
        <w:rPr>
          <w:rFonts w:ascii="Arial" w:eastAsia="Times New Roman" w:hAnsi="Arial" w:cs="Arial"/>
          <w:b/>
          <w:bCs/>
          <w:color w:val="1F497D" w:themeColor="text2"/>
          <w:sz w:val="28"/>
          <w:szCs w:val="28"/>
          <w:lang w:val="en" w:eastAsia="en-GB"/>
        </w:rPr>
        <w:t xml:space="preserve"> own the </w:t>
      </w:r>
      <w:r w:rsidR="005176BE" w:rsidRPr="007E1978">
        <w:rPr>
          <w:rFonts w:ascii="Arial" w:eastAsia="Times New Roman" w:hAnsi="Arial" w:cs="Arial"/>
          <w:b/>
          <w:bCs/>
          <w:color w:val="1F497D" w:themeColor="text2"/>
          <w:sz w:val="28"/>
          <w:szCs w:val="28"/>
          <w:lang w:val="en" w:eastAsia="en-GB"/>
        </w:rPr>
        <w:t>frontage plots either side of the access road at the former WH Shaw Pallet Works site</w:t>
      </w:r>
      <w:r w:rsidRPr="007E1978">
        <w:rPr>
          <w:rFonts w:ascii="Arial" w:eastAsia="Times New Roman" w:hAnsi="Arial" w:cs="Arial"/>
          <w:b/>
          <w:bCs/>
          <w:color w:val="1F497D" w:themeColor="text2"/>
          <w:sz w:val="28"/>
          <w:szCs w:val="28"/>
          <w:lang w:val="en" w:eastAsia="en-GB"/>
        </w:rPr>
        <w:t>?</w:t>
      </w:r>
    </w:p>
    <w:p w:rsidR="00D93937" w:rsidRPr="00BF63A5" w:rsidRDefault="00514B40" w:rsidP="008E0D55">
      <w:pPr>
        <w:spacing w:before="100" w:beforeAutospacing="1" w:after="100" w:afterAutospacing="1" w:line="240" w:lineRule="auto"/>
        <w:outlineLvl w:val="2"/>
        <w:rPr>
          <w:rFonts w:ascii="Arial" w:hAnsi="Arial" w:cs="Arial"/>
        </w:rPr>
      </w:pPr>
      <w:r>
        <w:rPr>
          <w:rFonts w:ascii="Arial" w:hAnsi="Arial" w:cs="Arial"/>
        </w:rPr>
        <w:t>The</w:t>
      </w:r>
      <w:r w:rsidR="005176BE" w:rsidRPr="00BF63A5">
        <w:rPr>
          <w:rFonts w:ascii="Arial" w:hAnsi="Arial" w:cs="Arial"/>
        </w:rPr>
        <w:t xml:space="preserve"> frontage plots immediately adjoining Huddersfield Road would be retained</w:t>
      </w:r>
      <w:r w:rsidR="00467E3B" w:rsidRPr="00BF63A5">
        <w:rPr>
          <w:rFonts w:ascii="Arial" w:hAnsi="Arial" w:cs="Arial"/>
        </w:rPr>
        <w:t xml:space="preserve"> by the current landowner. Oldham</w:t>
      </w:r>
      <w:r w:rsidR="005176BE" w:rsidRPr="00BF63A5">
        <w:rPr>
          <w:rFonts w:ascii="Arial" w:hAnsi="Arial" w:cs="Arial"/>
        </w:rPr>
        <w:t xml:space="preserve"> Council will</w:t>
      </w:r>
      <w:r w:rsidR="00467E3B" w:rsidRPr="00BF63A5">
        <w:rPr>
          <w:rFonts w:ascii="Arial" w:hAnsi="Arial" w:cs="Arial"/>
        </w:rPr>
        <w:t>,</w:t>
      </w:r>
      <w:r w:rsidR="005176BE" w:rsidRPr="00BF63A5">
        <w:rPr>
          <w:rFonts w:ascii="Arial" w:hAnsi="Arial" w:cs="Arial"/>
        </w:rPr>
        <w:t xml:space="preserve"> however</w:t>
      </w:r>
      <w:r w:rsidR="00467E3B" w:rsidRPr="00BF63A5">
        <w:rPr>
          <w:rFonts w:ascii="Arial" w:hAnsi="Arial" w:cs="Arial"/>
        </w:rPr>
        <w:t>,</w:t>
      </w:r>
      <w:r w:rsidR="005176BE" w:rsidRPr="00BF63A5">
        <w:rPr>
          <w:rFonts w:ascii="Arial" w:hAnsi="Arial" w:cs="Arial"/>
        </w:rPr>
        <w:t xml:space="preserve"> acquire the Green Belt land to the rear of 20-44 (even) Huddersfield Road.</w:t>
      </w:r>
    </w:p>
    <w:p w:rsidR="00AB4833" w:rsidRPr="007E1978" w:rsidRDefault="00AB4833" w:rsidP="008E0D55">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How will the new school site and building help the education of my child?</w:t>
      </w:r>
    </w:p>
    <w:p w:rsidR="00B1740E" w:rsidRPr="00BF63A5" w:rsidRDefault="00B1740E" w:rsidP="008E0D55">
      <w:pPr>
        <w:spacing w:line="240" w:lineRule="auto"/>
        <w:jc w:val="both"/>
        <w:rPr>
          <w:rFonts w:ascii="Arial" w:hAnsi="Arial" w:cs="Arial"/>
        </w:rPr>
      </w:pPr>
      <w:r w:rsidRPr="00BF63A5">
        <w:rPr>
          <w:rFonts w:ascii="Arial" w:hAnsi="Arial" w:cs="Arial"/>
        </w:rPr>
        <w:t>The Saddleworth School Education Vision is to provide a school:</w:t>
      </w:r>
    </w:p>
    <w:p w:rsidR="00B1740E" w:rsidRPr="00BF63A5" w:rsidRDefault="004F341B" w:rsidP="00F27A89">
      <w:pPr>
        <w:pStyle w:val="ListParagraph"/>
        <w:numPr>
          <w:ilvl w:val="0"/>
          <w:numId w:val="12"/>
        </w:numPr>
        <w:spacing w:after="360" w:line="240" w:lineRule="auto"/>
        <w:ind w:left="360"/>
        <w:jc w:val="both"/>
        <w:rPr>
          <w:rFonts w:ascii="Arial" w:hAnsi="Arial" w:cs="Arial"/>
        </w:rPr>
      </w:pPr>
      <w:r>
        <w:rPr>
          <w:rFonts w:ascii="Arial" w:hAnsi="Arial" w:cs="Arial"/>
        </w:rPr>
        <w:t>W</w:t>
      </w:r>
      <w:r w:rsidR="00B1740E" w:rsidRPr="00BF63A5">
        <w:rPr>
          <w:rFonts w:ascii="Arial" w:hAnsi="Arial" w:cs="Arial"/>
        </w:rPr>
        <w:t>here each child is supported to fulfil their own potential and to follow an appropriate pathway of their choice, wherever that may take them; locally, nationally or globally.</w:t>
      </w:r>
    </w:p>
    <w:p w:rsidR="00B1740E" w:rsidRPr="00BF63A5" w:rsidRDefault="004F341B">
      <w:pPr>
        <w:pStyle w:val="ListParagraph"/>
        <w:numPr>
          <w:ilvl w:val="0"/>
          <w:numId w:val="12"/>
        </w:numPr>
        <w:spacing w:line="240" w:lineRule="auto"/>
        <w:ind w:left="360"/>
        <w:jc w:val="both"/>
        <w:rPr>
          <w:rFonts w:ascii="Arial" w:hAnsi="Arial" w:cs="Arial"/>
        </w:rPr>
      </w:pPr>
      <w:r>
        <w:rPr>
          <w:rFonts w:ascii="Arial" w:hAnsi="Arial" w:cs="Arial"/>
        </w:rPr>
        <w:t>W</w:t>
      </w:r>
      <w:r w:rsidR="00B1740E" w:rsidRPr="00BF63A5">
        <w:rPr>
          <w:rFonts w:ascii="Arial" w:hAnsi="Arial" w:cs="Arial"/>
        </w:rPr>
        <w:t>here adults and children form a community in which everyone is treated with respect, given equal consideration of their interests and helped to have rich lives in mind, body and spirit.</w:t>
      </w:r>
      <w:bookmarkStart w:id="0" w:name="_GoBack"/>
      <w:bookmarkEnd w:id="0"/>
    </w:p>
    <w:p w:rsidR="00B1740E" w:rsidRPr="00BF63A5" w:rsidRDefault="004F341B">
      <w:pPr>
        <w:pStyle w:val="ListParagraph"/>
        <w:numPr>
          <w:ilvl w:val="0"/>
          <w:numId w:val="12"/>
        </w:numPr>
        <w:spacing w:line="240" w:lineRule="auto"/>
        <w:ind w:left="360"/>
        <w:jc w:val="both"/>
        <w:rPr>
          <w:rFonts w:ascii="Arial" w:hAnsi="Arial" w:cs="Arial"/>
        </w:rPr>
      </w:pPr>
      <w:proofErr w:type="gramStart"/>
      <w:r>
        <w:rPr>
          <w:rFonts w:ascii="Arial" w:hAnsi="Arial" w:cs="Arial"/>
        </w:rPr>
        <w:t>W</w:t>
      </w:r>
      <w:r w:rsidR="00B1740E" w:rsidRPr="00BF63A5">
        <w:rPr>
          <w:rFonts w:ascii="Arial" w:hAnsi="Arial" w:cs="Arial"/>
        </w:rPr>
        <w:t>hich teaches students to become confident, resilient and independent so that they can be successful in their lives after school.</w:t>
      </w:r>
      <w:proofErr w:type="gramEnd"/>
    </w:p>
    <w:p w:rsidR="00546AAE" w:rsidRPr="00BF63A5" w:rsidRDefault="004F341B">
      <w:pPr>
        <w:pStyle w:val="ListParagraph"/>
        <w:numPr>
          <w:ilvl w:val="0"/>
          <w:numId w:val="12"/>
        </w:numPr>
        <w:spacing w:line="240" w:lineRule="auto"/>
        <w:ind w:left="360"/>
        <w:jc w:val="both"/>
        <w:rPr>
          <w:rFonts w:ascii="Arial" w:hAnsi="Arial" w:cs="Arial"/>
        </w:rPr>
      </w:pPr>
      <w:r>
        <w:rPr>
          <w:rFonts w:ascii="Arial" w:hAnsi="Arial" w:cs="Arial"/>
        </w:rPr>
        <w:t>T</w:t>
      </w:r>
      <w:r w:rsidR="00B1740E" w:rsidRPr="00BF63A5">
        <w:rPr>
          <w:rFonts w:ascii="Arial" w:hAnsi="Arial" w:cs="Arial"/>
        </w:rPr>
        <w:t>hat is embedded in the Saddleworth community, where children make a positive contribution to the community’s life</w:t>
      </w:r>
      <w:r w:rsidR="00546AAE" w:rsidRPr="00BF63A5">
        <w:rPr>
          <w:rFonts w:ascii="Arial" w:hAnsi="Arial" w:cs="Arial"/>
        </w:rPr>
        <w:t>.</w:t>
      </w:r>
    </w:p>
    <w:p w:rsidR="00B1740E" w:rsidRPr="00BF63A5" w:rsidRDefault="00B1740E" w:rsidP="008E0D55">
      <w:pPr>
        <w:spacing w:line="240" w:lineRule="auto"/>
        <w:rPr>
          <w:rFonts w:ascii="Arial" w:hAnsi="Arial" w:cs="Arial"/>
        </w:rPr>
      </w:pPr>
      <w:r w:rsidRPr="00BF63A5">
        <w:rPr>
          <w:rFonts w:ascii="Arial" w:hAnsi="Arial" w:cs="Arial"/>
        </w:rPr>
        <w:t>The provision of the new school facilities will allow the school to concentrate on the provision of education without being hampered by the condition and layout of the current school facilities which are life expired.</w:t>
      </w:r>
    </w:p>
    <w:p w:rsidR="00AB4833" w:rsidRPr="007E1978" w:rsidRDefault="00AB4833" w:rsidP="008E0D55">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Where will the existing users of the pallet works site go?</w:t>
      </w:r>
    </w:p>
    <w:p w:rsidR="00D93937" w:rsidRPr="00BF63A5" w:rsidRDefault="005261D2" w:rsidP="008E0D55">
      <w:pPr>
        <w:spacing w:before="100" w:beforeAutospacing="1" w:after="100" w:afterAutospacing="1" w:line="240" w:lineRule="auto"/>
        <w:outlineLvl w:val="2"/>
        <w:rPr>
          <w:rFonts w:ascii="Arial" w:hAnsi="Arial" w:cs="Arial"/>
        </w:rPr>
      </w:pPr>
      <w:r w:rsidRPr="00BF63A5">
        <w:rPr>
          <w:rFonts w:ascii="Arial" w:hAnsi="Arial" w:cs="Arial"/>
        </w:rPr>
        <w:t>The main occupier of the site is Patterson and Rothwell who originally intended to occupy the former WH Shaw Pallet Works site on a short-term basis.  The company ha</w:t>
      </w:r>
      <w:r w:rsidR="00D77B00" w:rsidRPr="00BF63A5">
        <w:rPr>
          <w:rFonts w:ascii="Arial" w:hAnsi="Arial" w:cs="Arial"/>
        </w:rPr>
        <w:t>s</w:t>
      </w:r>
      <w:r w:rsidRPr="00BF63A5">
        <w:rPr>
          <w:rFonts w:ascii="Arial" w:hAnsi="Arial" w:cs="Arial"/>
        </w:rPr>
        <w:t xml:space="preserve"> now </w:t>
      </w:r>
      <w:r w:rsidRPr="00BF63A5">
        <w:rPr>
          <w:rFonts w:ascii="Arial" w:hAnsi="Arial" w:cs="Arial"/>
        </w:rPr>
        <w:lastRenderedPageBreak/>
        <w:t xml:space="preserve">purchased alternative premises within the </w:t>
      </w:r>
      <w:r w:rsidR="00892DDC" w:rsidRPr="00BF63A5">
        <w:rPr>
          <w:rFonts w:ascii="Arial" w:hAnsi="Arial" w:cs="Arial"/>
        </w:rPr>
        <w:t>borough</w:t>
      </w:r>
      <w:r w:rsidRPr="00BF63A5">
        <w:rPr>
          <w:rFonts w:ascii="Arial" w:hAnsi="Arial" w:cs="Arial"/>
        </w:rPr>
        <w:t xml:space="preserve"> and </w:t>
      </w:r>
      <w:r w:rsidR="009C54B3">
        <w:rPr>
          <w:rFonts w:ascii="Arial" w:hAnsi="Arial" w:cs="Arial"/>
        </w:rPr>
        <w:t>is</w:t>
      </w:r>
      <w:r w:rsidR="009C54B3" w:rsidRPr="00BF63A5">
        <w:rPr>
          <w:rFonts w:ascii="Arial" w:hAnsi="Arial" w:cs="Arial"/>
        </w:rPr>
        <w:t xml:space="preserve"> </w:t>
      </w:r>
      <w:r w:rsidRPr="00BF63A5">
        <w:rPr>
          <w:rFonts w:ascii="Arial" w:hAnsi="Arial" w:cs="Arial"/>
        </w:rPr>
        <w:t>in the process of vacating the property.</w:t>
      </w:r>
    </w:p>
    <w:p w:rsidR="00AB4833" w:rsidRPr="007E1978" w:rsidRDefault="00AB4833" w:rsidP="008E0D55">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 xml:space="preserve">What happens if a </w:t>
      </w:r>
      <w:r w:rsidR="009C54B3">
        <w:rPr>
          <w:rFonts w:ascii="Arial" w:eastAsia="Times New Roman" w:hAnsi="Arial" w:cs="Arial"/>
          <w:b/>
          <w:bCs/>
          <w:color w:val="1F497D" w:themeColor="text2"/>
          <w:sz w:val="28"/>
          <w:szCs w:val="28"/>
          <w:lang w:val="en" w:eastAsia="en-GB"/>
        </w:rPr>
        <w:t>J</w:t>
      </w:r>
      <w:r w:rsidRPr="007E1978">
        <w:rPr>
          <w:rFonts w:ascii="Arial" w:eastAsia="Times New Roman" w:hAnsi="Arial" w:cs="Arial"/>
          <w:b/>
          <w:bCs/>
          <w:color w:val="1F497D" w:themeColor="text2"/>
          <w:sz w:val="28"/>
          <w:szCs w:val="28"/>
          <w:lang w:val="en" w:eastAsia="en-GB"/>
        </w:rPr>
        <w:t xml:space="preserve">udicial </w:t>
      </w:r>
      <w:r w:rsidR="009C54B3">
        <w:rPr>
          <w:rFonts w:ascii="Arial" w:eastAsia="Times New Roman" w:hAnsi="Arial" w:cs="Arial"/>
          <w:b/>
          <w:bCs/>
          <w:color w:val="1F497D" w:themeColor="text2"/>
          <w:sz w:val="28"/>
          <w:szCs w:val="28"/>
          <w:lang w:val="en" w:eastAsia="en-GB"/>
        </w:rPr>
        <w:t>R</w:t>
      </w:r>
      <w:r w:rsidRPr="007E1978">
        <w:rPr>
          <w:rFonts w:ascii="Arial" w:eastAsia="Times New Roman" w:hAnsi="Arial" w:cs="Arial"/>
          <w:b/>
          <w:bCs/>
          <w:color w:val="1F497D" w:themeColor="text2"/>
          <w:sz w:val="28"/>
          <w:szCs w:val="28"/>
          <w:lang w:val="en" w:eastAsia="en-GB"/>
        </w:rPr>
        <w:t>eview is lodged?</w:t>
      </w:r>
    </w:p>
    <w:p w:rsidR="00343AFE" w:rsidRDefault="00D77B00" w:rsidP="008E0D55">
      <w:pPr>
        <w:spacing w:line="240" w:lineRule="auto"/>
        <w:rPr>
          <w:rFonts w:ascii="Arial" w:hAnsi="Arial" w:cs="Arial"/>
        </w:rPr>
      </w:pPr>
      <w:r w:rsidRPr="00BF63A5">
        <w:rPr>
          <w:rFonts w:ascii="Arial" w:hAnsi="Arial" w:cs="Arial"/>
        </w:rPr>
        <w:t>This</w:t>
      </w:r>
      <w:r w:rsidR="00540961" w:rsidRPr="00BF63A5">
        <w:rPr>
          <w:rFonts w:ascii="Arial" w:hAnsi="Arial" w:cs="Arial"/>
        </w:rPr>
        <w:t xml:space="preserve"> will be addressed </w:t>
      </w:r>
      <w:r w:rsidRPr="00BF63A5">
        <w:rPr>
          <w:rFonts w:ascii="Arial" w:hAnsi="Arial" w:cs="Arial"/>
        </w:rPr>
        <w:t xml:space="preserve">in an appropriate manner </w:t>
      </w:r>
      <w:r w:rsidR="00540961" w:rsidRPr="00BF63A5">
        <w:rPr>
          <w:rFonts w:ascii="Arial" w:hAnsi="Arial" w:cs="Arial"/>
        </w:rPr>
        <w:t xml:space="preserve">at that time. </w:t>
      </w:r>
    </w:p>
    <w:p w:rsidR="000C2113" w:rsidRPr="007E1978" w:rsidRDefault="000C2113" w:rsidP="000C2113">
      <w:pPr>
        <w:spacing w:before="100" w:beforeAutospacing="1" w:after="100" w:afterAutospacing="1" w:line="240" w:lineRule="auto"/>
        <w:outlineLvl w:val="2"/>
        <w:rPr>
          <w:rFonts w:ascii="Arial" w:eastAsia="Times New Roman" w:hAnsi="Arial" w:cs="Arial"/>
          <w:b/>
          <w:bCs/>
          <w:color w:val="1F497D" w:themeColor="text2"/>
          <w:sz w:val="28"/>
          <w:szCs w:val="28"/>
          <w:lang w:val="en" w:eastAsia="en-GB"/>
        </w:rPr>
      </w:pPr>
      <w:r w:rsidRPr="007E1978">
        <w:rPr>
          <w:rFonts w:ascii="Arial" w:eastAsia="Times New Roman" w:hAnsi="Arial" w:cs="Arial"/>
          <w:b/>
          <w:bCs/>
          <w:color w:val="1F497D" w:themeColor="text2"/>
          <w:sz w:val="28"/>
          <w:szCs w:val="28"/>
          <w:lang w:val="en" w:eastAsia="en-GB"/>
        </w:rPr>
        <w:t xml:space="preserve">How do we get hold of a copy of the </w:t>
      </w:r>
      <w:r>
        <w:rPr>
          <w:rFonts w:ascii="Arial" w:eastAsia="Times New Roman" w:hAnsi="Arial" w:cs="Arial"/>
          <w:b/>
          <w:bCs/>
          <w:color w:val="1F497D" w:themeColor="text2"/>
          <w:sz w:val="28"/>
          <w:szCs w:val="28"/>
          <w:lang w:val="en" w:eastAsia="en-GB"/>
        </w:rPr>
        <w:t>F</w:t>
      </w:r>
      <w:r w:rsidRPr="007E1978">
        <w:rPr>
          <w:rFonts w:ascii="Arial" w:eastAsia="Times New Roman" w:hAnsi="Arial" w:cs="Arial"/>
          <w:b/>
          <w:bCs/>
          <w:color w:val="1F497D" w:themeColor="text2"/>
          <w:sz w:val="28"/>
          <w:szCs w:val="28"/>
          <w:lang w:val="en" w:eastAsia="en-GB"/>
        </w:rPr>
        <w:t xml:space="preserve">easibility </w:t>
      </w:r>
      <w:r>
        <w:rPr>
          <w:rFonts w:ascii="Arial" w:eastAsia="Times New Roman" w:hAnsi="Arial" w:cs="Arial"/>
          <w:b/>
          <w:bCs/>
          <w:color w:val="1F497D" w:themeColor="text2"/>
          <w:sz w:val="28"/>
          <w:szCs w:val="28"/>
          <w:lang w:val="en" w:eastAsia="en-GB"/>
        </w:rPr>
        <w:t>Study</w:t>
      </w:r>
      <w:r w:rsidRPr="007E1978">
        <w:rPr>
          <w:rFonts w:ascii="Arial" w:eastAsia="Times New Roman" w:hAnsi="Arial" w:cs="Arial"/>
          <w:b/>
          <w:bCs/>
          <w:color w:val="1F497D" w:themeColor="text2"/>
          <w:sz w:val="28"/>
          <w:szCs w:val="28"/>
          <w:lang w:val="en" w:eastAsia="en-GB"/>
        </w:rPr>
        <w:t xml:space="preserve"> and the surveys?</w:t>
      </w:r>
    </w:p>
    <w:p w:rsidR="000C2113" w:rsidRPr="00BF63A5" w:rsidRDefault="000C2113" w:rsidP="000C2113">
      <w:pPr>
        <w:spacing w:line="240" w:lineRule="auto"/>
        <w:rPr>
          <w:rFonts w:ascii="Arial" w:hAnsi="Arial" w:cs="Arial"/>
        </w:rPr>
      </w:pPr>
      <w:r w:rsidRPr="00BF63A5">
        <w:rPr>
          <w:rFonts w:ascii="Arial" w:hAnsi="Arial" w:cs="Arial"/>
        </w:rPr>
        <w:t xml:space="preserve">Copies of the EFA’s </w:t>
      </w:r>
      <w:r>
        <w:rPr>
          <w:rFonts w:ascii="Arial" w:hAnsi="Arial" w:cs="Arial"/>
        </w:rPr>
        <w:t>F</w:t>
      </w:r>
      <w:r w:rsidRPr="00BF63A5">
        <w:rPr>
          <w:rFonts w:ascii="Arial" w:hAnsi="Arial" w:cs="Arial"/>
        </w:rPr>
        <w:t xml:space="preserve">easibility </w:t>
      </w:r>
      <w:r>
        <w:rPr>
          <w:rFonts w:ascii="Arial" w:hAnsi="Arial" w:cs="Arial"/>
        </w:rPr>
        <w:t>S</w:t>
      </w:r>
      <w:r w:rsidRPr="00BF63A5">
        <w:rPr>
          <w:rFonts w:ascii="Arial" w:hAnsi="Arial" w:cs="Arial"/>
        </w:rPr>
        <w:t xml:space="preserve">tudy will be made available on request. Please </w:t>
      </w:r>
      <w:r>
        <w:rPr>
          <w:rFonts w:ascii="Arial" w:hAnsi="Arial" w:cs="Arial"/>
        </w:rPr>
        <w:t>send an email to</w:t>
      </w:r>
      <w:r w:rsidRPr="00BF63A5">
        <w:rPr>
          <w:rFonts w:ascii="Arial" w:hAnsi="Arial" w:cs="Arial"/>
        </w:rPr>
        <w:t xml:space="preserve"> </w:t>
      </w:r>
      <w:hyperlink r:id="rId9" w:history="1">
        <w:r w:rsidRPr="00BF63A5">
          <w:rPr>
            <w:rFonts w:ascii="Arial" w:hAnsi="Arial" w:cs="Arial"/>
          </w:rPr>
          <w:t>PSBP.EFACAPITAL@education.gsi.gov.uk</w:t>
        </w:r>
      </w:hyperlink>
    </w:p>
    <w:p w:rsidR="000C2113" w:rsidRPr="00BF63A5" w:rsidRDefault="000C2113" w:rsidP="008E0D55">
      <w:pPr>
        <w:spacing w:line="240" w:lineRule="auto"/>
        <w:rPr>
          <w:rFonts w:ascii="Arial" w:hAnsi="Arial" w:cs="Arial"/>
        </w:rPr>
      </w:pPr>
    </w:p>
    <w:sectPr w:rsidR="000C2113" w:rsidRPr="00BF63A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DD3" w:rsidRDefault="009F6DD3" w:rsidP="008E0D55">
      <w:pPr>
        <w:spacing w:after="0" w:line="240" w:lineRule="auto"/>
      </w:pPr>
      <w:r>
        <w:separator/>
      </w:r>
    </w:p>
  </w:endnote>
  <w:endnote w:type="continuationSeparator" w:id="0">
    <w:p w:rsidR="009F6DD3" w:rsidRDefault="009F6DD3" w:rsidP="008E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151760"/>
      <w:docPartObj>
        <w:docPartGallery w:val="Page Numbers (Bottom of Page)"/>
        <w:docPartUnique/>
      </w:docPartObj>
    </w:sdtPr>
    <w:sdtEndPr/>
    <w:sdtContent>
      <w:sdt>
        <w:sdtPr>
          <w:id w:val="860082579"/>
          <w:docPartObj>
            <w:docPartGallery w:val="Page Numbers (Top of Page)"/>
            <w:docPartUnique/>
          </w:docPartObj>
        </w:sdtPr>
        <w:sdtEndPr/>
        <w:sdtContent>
          <w:p w:rsidR="008E0D55" w:rsidRDefault="008E0D55">
            <w:pPr>
              <w:pStyle w:val="Footer"/>
              <w:jc w:val="right"/>
            </w:pPr>
            <w:r w:rsidRPr="008E0D55">
              <w:rPr>
                <w:rFonts w:ascii="Arial" w:hAnsi="Arial" w:cs="Arial"/>
              </w:rPr>
              <w:t xml:space="preserve">Page </w:t>
            </w:r>
            <w:r w:rsidRPr="008E0D55">
              <w:rPr>
                <w:rFonts w:ascii="Arial" w:hAnsi="Arial" w:cs="Arial"/>
                <w:b/>
                <w:bCs/>
              </w:rPr>
              <w:fldChar w:fldCharType="begin"/>
            </w:r>
            <w:r w:rsidRPr="008E0D55">
              <w:rPr>
                <w:rFonts w:ascii="Arial" w:hAnsi="Arial" w:cs="Arial"/>
                <w:b/>
                <w:bCs/>
              </w:rPr>
              <w:instrText xml:space="preserve"> PAGE </w:instrText>
            </w:r>
            <w:r w:rsidRPr="008E0D55">
              <w:rPr>
                <w:rFonts w:ascii="Arial" w:hAnsi="Arial" w:cs="Arial"/>
                <w:b/>
                <w:bCs/>
              </w:rPr>
              <w:fldChar w:fldCharType="separate"/>
            </w:r>
            <w:r w:rsidR="000C2113">
              <w:rPr>
                <w:rFonts w:ascii="Arial" w:hAnsi="Arial" w:cs="Arial"/>
                <w:b/>
                <w:bCs/>
                <w:noProof/>
              </w:rPr>
              <w:t>13</w:t>
            </w:r>
            <w:r w:rsidRPr="008E0D55">
              <w:rPr>
                <w:rFonts w:ascii="Arial" w:hAnsi="Arial" w:cs="Arial"/>
                <w:b/>
                <w:bCs/>
              </w:rPr>
              <w:fldChar w:fldCharType="end"/>
            </w:r>
            <w:r w:rsidRPr="008E0D55">
              <w:rPr>
                <w:rFonts w:ascii="Arial" w:hAnsi="Arial" w:cs="Arial"/>
              </w:rPr>
              <w:t xml:space="preserve"> of </w:t>
            </w:r>
            <w:r w:rsidRPr="008E0D55">
              <w:rPr>
                <w:rFonts w:ascii="Arial" w:hAnsi="Arial" w:cs="Arial"/>
                <w:b/>
                <w:bCs/>
              </w:rPr>
              <w:fldChar w:fldCharType="begin"/>
            </w:r>
            <w:r w:rsidRPr="008E0D55">
              <w:rPr>
                <w:rFonts w:ascii="Arial" w:hAnsi="Arial" w:cs="Arial"/>
                <w:b/>
                <w:bCs/>
              </w:rPr>
              <w:instrText xml:space="preserve"> NUMPAGES  </w:instrText>
            </w:r>
            <w:r w:rsidRPr="008E0D55">
              <w:rPr>
                <w:rFonts w:ascii="Arial" w:hAnsi="Arial" w:cs="Arial"/>
                <w:b/>
                <w:bCs/>
              </w:rPr>
              <w:fldChar w:fldCharType="separate"/>
            </w:r>
            <w:r w:rsidR="000C2113">
              <w:rPr>
                <w:rFonts w:ascii="Arial" w:hAnsi="Arial" w:cs="Arial"/>
                <w:b/>
                <w:bCs/>
                <w:noProof/>
              </w:rPr>
              <w:t>14</w:t>
            </w:r>
            <w:r w:rsidRPr="008E0D55">
              <w:rPr>
                <w:rFonts w:ascii="Arial" w:hAnsi="Arial" w:cs="Arial"/>
                <w:b/>
                <w:bCs/>
              </w:rPr>
              <w:fldChar w:fldCharType="end"/>
            </w:r>
          </w:p>
        </w:sdtContent>
      </w:sdt>
    </w:sdtContent>
  </w:sdt>
  <w:p w:rsidR="008E0D55" w:rsidRDefault="008E0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DD3" w:rsidRDefault="009F6DD3" w:rsidP="008E0D55">
      <w:pPr>
        <w:spacing w:after="0" w:line="240" w:lineRule="auto"/>
      </w:pPr>
      <w:r>
        <w:separator/>
      </w:r>
    </w:p>
  </w:footnote>
  <w:footnote w:type="continuationSeparator" w:id="0">
    <w:p w:rsidR="009F6DD3" w:rsidRDefault="009F6DD3" w:rsidP="008E0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55" w:rsidRPr="008E0D55" w:rsidRDefault="008E0D55">
    <w:pPr>
      <w:pStyle w:val="Header"/>
      <w:rPr>
        <w:rFonts w:ascii="Arial" w:hAnsi="Arial" w:cs="Arial"/>
      </w:rPr>
    </w:pPr>
    <w:r w:rsidRPr="008E0D55">
      <w:rPr>
        <w:rFonts w:ascii="Arial" w:hAnsi="Arial" w:cs="Arial"/>
      </w:rPr>
      <w:t>Saddleworth School</w:t>
    </w:r>
    <w:r w:rsidR="007E1978">
      <w:rPr>
        <w:rFonts w:ascii="Arial" w:hAnsi="Arial" w:cs="Arial"/>
      </w:rPr>
      <w:tab/>
    </w:r>
    <w:r w:rsidR="007E1978">
      <w:rPr>
        <w:rFonts w:ascii="Arial" w:hAnsi="Arial" w:cs="Arial"/>
      </w:rPr>
      <w:tab/>
      <w:t>Frequently Asked Questions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F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9F66BF"/>
    <w:multiLevelType w:val="hybridMultilevel"/>
    <w:tmpl w:val="DE46D998"/>
    <w:lvl w:ilvl="0" w:tplc="08090001">
      <w:start w:val="1"/>
      <w:numFmt w:val="bullet"/>
      <w:lvlText w:val=""/>
      <w:lvlJc w:val="left"/>
      <w:pPr>
        <w:ind w:left="378" w:hanging="360"/>
      </w:pPr>
      <w:rPr>
        <w:rFonts w:ascii="Symbol" w:hAnsi="Symbol" w:hint="default"/>
      </w:rPr>
    </w:lvl>
    <w:lvl w:ilvl="1" w:tplc="08090003" w:tentative="1">
      <w:start w:val="1"/>
      <w:numFmt w:val="bullet"/>
      <w:lvlText w:val="o"/>
      <w:lvlJc w:val="left"/>
      <w:pPr>
        <w:ind w:left="1098" w:hanging="360"/>
      </w:pPr>
      <w:rPr>
        <w:rFonts w:ascii="Courier New" w:hAnsi="Courier New" w:cs="Courier New" w:hint="default"/>
      </w:rPr>
    </w:lvl>
    <w:lvl w:ilvl="2" w:tplc="08090005" w:tentative="1">
      <w:start w:val="1"/>
      <w:numFmt w:val="bullet"/>
      <w:lvlText w:val=""/>
      <w:lvlJc w:val="left"/>
      <w:pPr>
        <w:ind w:left="1818" w:hanging="360"/>
      </w:pPr>
      <w:rPr>
        <w:rFonts w:ascii="Wingdings" w:hAnsi="Wingdings" w:hint="default"/>
      </w:rPr>
    </w:lvl>
    <w:lvl w:ilvl="3" w:tplc="08090001" w:tentative="1">
      <w:start w:val="1"/>
      <w:numFmt w:val="bullet"/>
      <w:lvlText w:val=""/>
      <w:lvlJc w:val="left"/>
      <w:pPr>
        <w:ind w:left="2538" w:hanging="360"/>
      </w:pPr>
      <w:rPr>
        <w:rFonts w:ascii="Symbol" w:hAnsi="Symbol" w:hint="default"/>
      </w:rPr>
    </w:lvl>
    <w:lvl w:ilvl="4" w:tplc="08090003" w:tentative="1">
      <w:start w:val="1"/>
      <w:numFmt w:val="bullet"/>
      <w:lvlText w:val="o"/>
      <w:lvlJc w:val="left"/>
      <w:pPr>
        <w:ind w:left="3258" w:hanging="360"/>
      </w:pPr>
      <w:rPr>
        <w:rFonts w:ascii="Courier New" w:hAnsi="Courier New" w:cs="Courier New" w:hint="default"/>
      </w:rPr>
    </w:lvl>
    <w:lvl w:ilvl="5" w:tplc="08090005" w:tentative="1">
      <w:start w:val="1"/>
      <w:numFmt w:val="bullet"/>
      <w:lvlText w:val=""/>
      <w:lvlJc w:val="left"/>
      <w:pPr>
        <w:ind w:left="3978" w:hanging="360"/>
      </w:pPr>
      <w:rPr>
        <w:rFonts w:ascii="Wingdings" w:hAnsi="Wingdings" w:hint="default"/>
      </w:rPr>
    </w:lvl>
    <w:lvl w:ilvl="6" w:tplc="08090001" w:tentative="1">
      <w:start w:val="1"/>
      <w:numFmt w:val="bullet"/>
      <w:lvlText w:val=""/>
      <w:lvlJc w:val="left"/>
      <w:pPr>
        <w:ind w:left="4698" w:hanging="360"/>
      </w:pPr>
      <w:rPr>
        <w:rFonts w:ascii="Symbol" w:hAnsi="Symbol" w:hint="default"/>
      </w:rPr>
    </w:lvl>
    <w:lvl w:ilvl="7" w:tplc="08090003" w:tentative="1">
      <w:start w:val="1"/>
      <w:numFmt w:val="bullet"/>
      <w:lvlText w:val="o"/>
      <w:lvlJc w:val="left"/>
      <w:pPr>
        <w:ind w:left="5418" w:hanging="360"/>
      </w:pPr>
      <w:rPr>
        <w:rFonts w:ascii="Courier New" w:hAnsi="Courier New" w:cs="Courier New" w:hint="default"/>
      </w:rPr>
    </w:lvl>
    <w:lvl w:ilvl="8" w:tplc="08090005" w:tentative="1">
      <w:start w:val="1"/>
      <w:numFmt w:val="bullet"/>
      <w:lvlText w:val=""/>
      <w:lvlJc w:val="left"/>
      <w:pPr>
        <w:ind w:left="6138" w:hanging="360"/>
      </w:pPr>
      <w:rPr>
        <w:rFonts w:ascii="Wingdings" w:hAnsi="Wingdings" w:hint="default"/>
      </w:rPr>
    </w:lvl>
  </w:abstractNum>
  <w:abstractNum w:abstractNumId="2">
    <w:nsid w:val="0BDB72BC"/>
    <w:multiLevelType w:val="multilevel"/>
    <w:tmpl w:val="5406D0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nsid w:val="0E5E5C40"/>
    <w:multiLevelType w:val="hybridMultilevel"/>
    <w:tmpl w:val="99B64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nsid w:val="1C227D21"/>
    <w:multiLevelType w:val="multilevel"/>
    <w:tmpl w:val="50D6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1C3CC0"/>
    <w:multiLevelType w:val="multilevel"/>
    <w:tmpl w:val="BAC0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D74EE3"/>
    <w:multiLevelType w:val="multilevel"/>
    <w:tmpl w:val="2F32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5B5FE7"/>
    <w:multiLevelType w:val="multilevel"/>
    <w:tmpl w:val="DD280C3E"/>
    <w:lvl w:ilvl="0">
      <w:start w:val="1"/>
      <w:numFmt w:val="bullet"/>
      <w:lvlText w:val=""/>
      <w:lvlJc w:val="left"/>
      <w:pPr>
        <w:ind w:left="1080" w:hanging="360"/>
      </w:pPr>
      <w:rPr>
        <w:rFonts w:ascii="Symbol" w:hAnsi="Symbol"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8623775"/>
    <w:multiLevelType w:val="hybridMultilevel"/>
    <w:tmpl w:val="9F9486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9DC6258"/>
    <w:multiLevelType w:val="multilevel"/>
    <w:tmpl w:val="2522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533F36"/>
    <w:multiLevelType w:val="hybridMultilevel"/>
    <w:tmpl w:val="5F7EE68A"/>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2">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nsid w:val="47CD43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0771D89"/>
    <w:multiLevelType w:val="multilevel"/>
    <w:tmpl w:val="861C7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C55802"/>
    <w:multiLevelType w:val="hybridMultilevel"/>
    <w:tmpl w:val="177E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1262F7"/>
    <w:multiLevelType w:val="hybridMultilevel"/>
    <w:tmpl w:val="D3CA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74F141D"/>
    <w:multiLevelType w:val="hybridMultilevel"/>
    <w:tmpl w:val="C3A421A4"/>
    <w:lvl w:ilvl="0" w:tplc="3B8CD85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70B0543C"/>
    <w:multiLevelType w:val="multilevel"/>
    <w:tmpl w:val="AF94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7D4ECD"/>
    <w:multiLevelType w:val="hybridMultilevel"/>
    <w:tmpl w:val="9CE234FE"/>
    <w:lvl w:ilvl="0" w:tplc="08090001">
      <w:start w:val="1"/>
      <w:numFmt w:val="bullet"/>
      <w:lvlText w:val=""/>
      <w:lvlJc w:val="left"/>
      <w:pPr>
        <w:ind w:left="2611" w:hanging="360"/>
      </w:pPr>
      <w:rPr>
        <w:rFonts w:ascii="Symbol" w:hAnsi="Symbol" w:hint="default"/>
      </w:rPr>
    </w:lvl>
    <w:lvl w:ilvl="1" w:tplc="08090003" w:tentative="1">
      <w:start w:val="1"/>
      <w:numFmt w:val="bullet"/>
      <w:lvlText w:val="o"/>
      <w:lvlJc w:val="left"/>
      <w:pPr>
        <w:ind w:left="3331" w:hanging="360"/>
      </w:pPr>
      <w:rPr>
        <w:rFonts w:ascii="Courier New" w:hAnsi="Courier New" w:cs="Courier New" w:hint="default"/>
      </w:rPr>
    </w:lvl>
    <w:lvl w:ilvl="2" w:tplc="08090005" w:tentative="1">
      <w:start w:val="1"/>
      <w:numFmt w:val="bullet"/>
      <w:lvlText w:val=""/>
      <w:lvlJc w:val="left"/>
      <w:pPr>
        <w:ind w:left="4051" w:hanging="360"/>
      </w:pPr>
      <w:rPr>
        <w:rFonts w:ascii="Wingdings" w:hAnsi="Wingdings" w:hint="default"/>
      </w:rPr>
    </w:lvl>
    <w:lvl w:ilvl="3" w:tplc="08090001" w:tentative="1">
      <w:start w:val="1"/>
      <w:numFmt w:val="bullet"/>
      <w:lvlText w:val=""/>
      <w:lvlJc w:val="left"/>
      <w:pPr>
        <w:ind w:left="4771" w:hanging="360"/>
      </w:pPr>
      <w:rPr>
        <w:rFonts w:ascii="Symbol" w:hAnsi="Symbol" w:hint="default"/>
      </w:rPr>
    </w:lvl>
    <w:lvl w:ilvl="4" w:tplc="08090003" w:tentative="1">
      <w:start w:val="1"/>
      <w:numFmt w:val="bullet"/>
      <w:lvlText w:val="o"/>
      <w:lvlJc w:val="left"/>
      <w:pPr>
        <w:ind w:left="5491" w:hanging="360"/>
      </w:pPr>
      <w:rPr>
        <w:rFonts w:ascii="Courier New" w:hAnsi="Courier New" w:cs="Courier New" w:hint="default"/>
      </w:rPr>
    </w:lvl>
    <w:lvl w:ilvl="5" w:tplc="08090005" w:tentative="1">
      <w:start w:val="1"/>
      <w:numFmt w:val="bullet"/>
      <w:lvlText w:val=""/>
      <w:lvlJc w:val="left"/>
      <w:pPr>
        <w:ind w:left="6211" w:hanging="360"/>
      </w:pPr>
      <w:rPr>
        <w:rFonts w:ascii="Wingdings" w:hAnsi="Wingdings" w:hint="default"/>
      </w:rPr>
    </w:lvl>
    <w:lvl w:ilvl="6" w:tplc="08090001" w:tentative="1">
      <w:start w:val="1"/>
      <w:numFmt w:val="bullet"/>
      <w:lvlText w:val=""/>
      <w:lvlJc w:val="left"/>
      <w:pPr>
        <w:ind w:left="6931" w:hanging="360"/>
      </w:pPr>
      <w:rPr>
        <w:rFonts w:ascii="Symbol" w:hAnsi="Symbol" w:hint="default"/>
      </w:rPr>
    </w:lvl>
    <w:lvl w:ilvl="7" w:tplc="08090003" w:tentative="1">
      <w:start w:val="1"/>
      <w:numFmt w:val="bullet"/>
      <w:lvlText w:val="o"/>
      <w:lvlJc w:val="left"/>
      <w:pPr>
        <w:ind w:left="7651" w:hanging="360"/>
      </w:pPr>
      <w:rPr>
        <w:rFonts w:ascii="Courier New" w:hAnsi="Courier New" w:cs="Courier New" w:hint="default"/>
      </w:rPr>
    </w:lvl>
    <w:lvl w:ilvl="8" w:tplc="08090005" w:tentative="1">
      <w:start w:val="1"/>
      <w:numFmt w:val="bullet"/>
      <w:lvlText w:val=""/>
      <w:lvlJc w:val="left"/>
      <w:pPr>
        <w:ind w:left="8371" w:hanging="360"/>
      </w:pPr>
      <w:rPr>
        <w:rFonts w:ascii="Wingdings" w:hAnsi="Wingdings" w:hint="default"/>
      </w:rPr>
    </w:lvl>
  </w:abstractNum>
  <w:num w:numId="1">
    <w:abstractNumId w:val="5"/>
  </w:num>
  <w:num w:numId="2">
    <w:abstractNumId w:val="18"/>
  </w:num>
  <w:num w:numId="3">
    <w:abstractNumId w:val="10"/>
  </w:num>
  <w:num w:numId="4">
    <w:abstractNumId w:val="6"/>
  </w:num>
  <w:num w:numId="5">
    <w:abstractNumId w:val="14"/>
  </w:num>
  <w:num w:numId="6">
    <w:abstractNumId w:val="7"/>
  </w:num>
  <w:num w:numId="7">
    <w:abstractNumId w:val="19"/>
  </w:num>
  <w:num w:numId="8">
    <w:abstractNumId w:val="2"/>
  </w:num>
  <w:num w:numId="9">
    <w:abstractNumId w:val="4"/>
  </w:num>
  <w:num w:numId="10">
    <w:abstractNumId w:val="17"/>
  </w:num>
  <w:num w:numId="11">
    <w:abstractNumId w:val="12"/>
  </w:num>
  <w:num w:numId="12">
    <w:abstractNumId w:val="8"/>
  </w:num>
  <w:num w:numId="13">
    <w:abstractNumId w:val="3"/>
  </w:num>
  <w:num w:numId="14">
    <w:abstractNumId w:val="11"/>
  </w:num>
  <w:num w:numId="15">
    <w:abstractNumId w:val="15"/>
  </w:num>
  <w:num w:numId="16">
    <w:abstractNumId w:val="16"/>
  </w:num>
  <w:num w:numId="17">
    <w:abstractNumId w:val="1"/>
  </w:num>
  <w:num w:numId="18">
    <w:abstractNumId w:val="9"/>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FB4"/>
    <w:rsid w:val="0002756D"/>
    <w:rsid w:val="000505AB"/>
    <w:rsid w:val="00061F41"/>
    <w:rsid w:val="00074D5A"/>
    <w:rsid w:val="000A314D"/>
    <w:rsid w:val="000B2C4F"/>
    <w:rsid w:val="000C2113"/>
    <w:rsid w:val="000D691F"/>
    <w:rsid w:val="000E5549"/>
    <w:rsid w:val="001070C5"/>
    <w:rsid w:val="001169C6"/>
    <w:rsid w:val="001459C7"/>
    <w:rsid w:val="00155E4F"/>
    <w:rsid w:val="00161970"/>
    <w:rsid w:val="00161E44"/>
    <w:rsid w:val="001902AF"/>
    <w:rsid w:val="001C42E7"/>
    <w:rsid w:val="001C62FF"/>
    <w:rsid w:val="001D5277"/>
    <w:rsid w:val="001E2991"/>
    <w:rsid w:val="00261568"/>
    <w:rsid w:val="002710FC"/>
    <w:rsid w:val="0027144D"/>
    <w:rsid w:val="002904BC"/>
    <w:rsid w:val="00292B5B"/>
    <w:rsid w:val="0029308A"/>
    <w:rsid w:val="0029328F"/>
    <w:rsid w:val="002C0995"/>
    <w:rsid w:val="002C5DAC"/>
    <w:rsid w:val="002D31BE"/>
    <w:rsid w:val="00300D8F"/>
    <w:rsid w:val="0030669F"/>
    <w:rsid w:val="003218F0"/>
    <w:rsid w:val="0032653A"/>
    <w:rsid w:val="00343AFE"/>
    <w:rsid w:val="00357165"/>
    <w:rsid w:val="003724E2"/>
    <w:rsid w:val="00385C86"/>
    <w:rsid w:val="00391C2B"/>
    <w:rsid w:val="003A693C"/>
    <w:rsid w:val="003B74F5"/>
    <w:rsid w:val="0041504D"/>
    <w:rsid w:val="004426C1"/>
    <w:rsid w:val="004658B3"/>
    <w:rsid w:val="00467E3B"/>
    <w:rsid w:val="00473DF3"/>
    <w:rsid w:val="00475BA3"/>
    <w:rsid w:val="004800CC"/>
    <w:rsid w:val="00496E7A"/>
    <w:rsid w:val="004C42F6"/>
    <w:rsid w:val="004C4417"/>
    <w:rsid w:val="004D0128"/>
    <w:rsid w:val="004D70F9"/>
    <w:rsid w:val="004E1475"/>
    <w:rsid w:val="004F0A76"/>
    <w:rsid w:val="004F341B"/>
    <w:rsid w:val="005036A1"/>
    <w:rsid w:val="005071DC"/>
    <w:rsid w:val="00513E0A"/>
    <w:rsid w:val="00514B40"/>
    <w:rsid w:val="005176BE"/>
    <w:rsid w:val="005261D2"/>
    <w:rsid w:val="00540019"/>
    <w:rsid w:val="00540961"/>
    <w:rsid w:val="00546AAE"/>
    <w:rsid w:val="005538E4"/>
    <w:rsid w:val="00561BDA"/>
    <w:rsid w:val="0056390C"/>
    <w:rsid w:val="005A4A61"/>
    <w:rsid w:val="005A6977"/>
    <w:rsid w:val="005D41A0"/>
    <w:rsid w:val="005E24D7"/>
    <w:rsid w:val="005F43F8"/>
    <w:rsid w:val="00610598"/>
    <w:rsid w:val="00611D9A"/>
    <w:rsid w:val="0063132D"/>
    <w:rsid w:val="0066401B"/>
    <w:rsid w:val="0066616B"/>
    <w:rsid w:val="006843E3"/>
    <w:rsid w:val="006B4E8D"/>
    <w:rsid w:val="006D26A5"/>
    <w:rsid w:val="006D2DF2"/>
    <w:rsid w:val="006E65E3"/>
    <w:rsid w:val="00717769"/>
    <w:rsid w:val="007351BE"/>
    <w:rsid w:val="00755B55"/>
    <w:rsid w:val="00764C19"/>
    <w:rsid w:val="00785D60"/>
    <w:rsid w:val="007B4881"/>
    <w:rsid w:val="007B7274"/>
    <w:rsid w:val="007D4154"/>
    <w:rsid w:val="007E1978"/>
    <w:rsid w:val="008045DD"/>
    <w:rsid w:val="00806950"/>
    <w:rsid w:val="00835B94"/>
    <w:rsid w:val="00846285"/>
    <w:rsid w:val="00852021"/>
    <w:rsid w:val="00866DB1"/>
    <w:rsid w:val="008673F6"/>
    <w:rsid w:val="00892DDC"/>
    <w:rsid w:val="008B16E1"/>
    <w:rsid w:val="008B2674"/>
    <w:rsid w:val="008C21C9"/>
    <w:rsid w:val="008E0D55"/>
    <w:rsid w:val="008F1B69"/>
    <w:rsid w:val="00945BF2"/>
    <w:rsid w:val="00945EB7"/>
    <w:rsid w:val="009631F3"/>
    <w:rsid w:val="009745EE"/>
    <w:rsid w:val="00976857"/>
    <w:rsid w:val="00986525"/>
    <w:rsid w:val="00995340"/>
    <w:rsid w:val="009A365E"/>
    <w:rsid w:val="009B1FD1"/>
    <w:rsid w:val="009B5925"/>
    <w:rsid w:val="009B6D95"/>
    <w:rsid w:val="009C54B3"/>
    <w:rsid w:val="009F6DD3"/>
    <w:rsid w:val="00A217CD"/>
    <w:rsid w:val="00A80FB4"/>
    <w:rsid w:val="00AB4833"/>
    <w:rsid w:val="00B1740E"/>
    <w:rsid w:val="00B26D46"/>
    <w:rsid w:val="00B33547"/>
    <w:rsid w:val="00B5487B"/>
    <w:rsid w:val="00B55E87"/>
    <w:rsid w:val="00B71EF7"/>
    <w:rsid w:val="00BF63A5"/>
    <w:rsid w:val="00C2011F"/>
    <w:rsid w:val="00C36D32"/>
    <w:rsid w:val="00C72D8B"/>
    <w:rsid w:val="00CA7EF7"/>
    <w:rsid w:val="00D04A5E"/>
    <w:rsid w:val="00D70B09"/>
    <w:rsid w:val="00D73132"/>
    <w:rsid w:val="00D77B00"/>
    <w:rsid w:val="00D9108D"/>
    <w:rsid w:val="00D93937"/>
    <w:rsid w:val="00DB7EA2"/>
    <w:rsid w:val="00DC4D14"/>
    <w:rsid w:val="00DE1D67"/>
    <w:rsid w:val="00DE6F97"/>
    <w:rsid w:val="00E107D8"/>
    <w:rsid w:val="00E10F0E"/>
    <w:rsid w:val="00E22A9E"/>
    <w:rsid w:val="00E31CB4"/>
    <w:rsid w:val="00E3618E"/>
    <w:rsid w:val="00E40CD9"/>
    <w:rsid w:val="00E443F0"/>
    <w:rsid w:val="00E45EE6"/>
    <w:rsid w:val="00E46A88"/>
    <w:rsid w:val="00E4713D"/>
    <w:rsid w:val="00E70E39"/>
    <w:rsid w:val="00E75F66"/>
    <w:rsid w:val="00E82412"/>
    <w:rsid w:val="00EA0D81"/>
    <w:rsid w:val="00EB47D9"/>
    <w:rsid w:val="00ED4EAC"/>
    <w:rsid w:val="00EE19DB"/>
    <w:rsid w:val="00EF1099"/>
    <w:rsid w:val="00F120AF"/>
    <w:rsid w:val="00F12FEF"/>
    <w:rsid w:val="00F27A89"/>
    <w:rsid w:val="00F30916"/>
    <w:rsid w:val="00F373E0"/>
    <w:rsid w:val="00F66893"/>
    <w:rsid w:val="00F72ADD"/>
    <w:rsid w:val="00F92489"/>
    <w:rsid w:val="00FA2485"/>
    <w:rsid w:val="00FE4FC4"/>
    <w:rsid w:val="00FE7699"/>
    <w:rsid w:val="00FF00F4"/>
    <w:rsid w:val="00FF0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6D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FC4"/>
    <w:rPr>
      <w:rFonts w:ascii="Tahoma" w:hAnsi="Tahoma" w:cs="Tahoma"/>
      <w:sz w:val="16"/>
      <w:szCs w:val="16"/>
    </w:rPr>
  </w:style>
  <w:style w:type="paragraph" w:styleId="NormalWeb">
    <w:name w:val="Normal (Web)"/>
    <w:basedOn w:val="Normal"/>
    <w:uiPriority w:val="99"/>
    <w:semiHidden/>
    <w:unhideWhenUsed/>
    <w:rsid w:val="004C44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C4417"/>
    <w:rPr>
      <w:b/>
      <w:bCs/>
    </w:rPr>
  </w:style>
  <w:style w:type="character" w:styleId="CommentReference">
    <w:name w:val="annotation reference"/>
    <w:basedOn w:val="DefaultParagraphFont"/>
    <w:semiHidden/>
    <w:unhideWhenUsed/>
    <w:rsid w:val="00846285"/>
    <w:rPr>
      <w:sz w:val="16"/>
      <w:szCs w:val="16"/>
    </w:rPr>
  </w:style>
  <w:style w:type="paragraph" w:styleId="CommentText">
    <w:name w:val="annotation text"/>
    <w:basedOn w:val="Normal"/>
    <w:link w:val="CommentTextChar"/>
    <w:semiHidden/>
    <w:unhideWhenUsed/>
    <w:rsid w:val="00846285"/>
    <w:pPr>
      <w:spacing w:line="240" w:lineRule="auto"/>
    </w:pPr>
    <w:rPr>
      <w:sz w:val="20"/>
      <w:szCs w:val="20"/>
    </w:rPr>
  </w:style>
  <w:style w:type="character" w:customStyle="1" w:styleId="CommentTextChar">
    <w:name w:val="Comment Text Char"/>
    <w:basedOn w:val="DefaultParagraphFont"/>
    <w:link w:val="CommentText"/>
    <w:uiPriority w:val="99"/>
    <w:semiHidden/>
    <w:rsid w:val="00846285"/>
    <w:rPr>
      <w:sz w:val="20"/>
      <w:szCs w:val="20"/>
    </w:rPr>
  </w:style>
  <w:style w:type="paragraph" w:styleId="CommentSubject">
    <w:name w:val="annotation subject"/>
    <w:basedOn w:val="CommentText"/>
    <w:next w:val="CommentText"/>
    <w:link w:val="CommentSubjectChar"/>
    <w:uiPriority w:val="99"/>
    <w:semiHidden/>
    <w:unhideWhenUsed/>
    <w:rsid w:val="00846285"/>
    <w:rPr>
      <w:b/>
      <w:bCs/>
    </w:rPr>
  </w:style>
  <w:style w:type="character" w:customStyle="1" w:styleId="CommentSubjectChar">
    <w:name w:val="Comment Subject Char"/>
    <w:basedOn w:val="CommentTextChar"/>
    <w:link w:val="CommentSubject"/>
    <w:uiPriority w:val="99"/>
    <w:semiHidden/>
    <w:rsid w:val="00846285"/>
    <w:rPr>
      <w:b/>
      <w:bCs/>
      <w:sz w:val="20"/>
      <w:szCs w:val="20"/>
    </w:rPr>
  </w:style>
  <w:style w:type="paragraph" w:styleId="BodyText">
    <w:name w:val="Body Text"/>
    <w:basedOn w:val="Normal"/>
    <w:link w:val="BodyTextChar"/>
    <w:rsid w:val="00300D8F"/>
    <w:pPr>
      <w:overflowPunct w:val="0"/>
      <w:autoSpaceDE w:val="0"/>
      <w:autoSpaceDN w:val="0"/>
      <w:adjustRightInd w:val="0"/>
      <w:spacing w:after="0" w:line="240" w:lineRule="auto"/>
      <w:jc w:val="both"/>
      <w:textAlignment w:val="baseline"/>
    </w:pPr>
    <w:rPr>
      <w:rFonts w:ascii="Bookman Old Style" w:eastAsia="Times New Roman" w:hAnsi="Bookman Old Style" w:cs="Times New Roman"/>
      <w:sz w:val="24"/>
      <w:szCs w:val="20"/>
    </w:rPr>
  </w:style>
  <w:style w:type="character" w:customStyle="1" w:styleId="BodyTextChar">
    <w:name w:val="Body Text Char"/>
    <w:basedOn w:val="DefaultParagraphFont"/>
    <w:link w:val="BodyText"/>
    <w:rsid w:val="00300D8F"/>
    <w:rPr>
      <w:rFonts w:ascii="Bookman Old Style" w:eastAsia="Times New Roman" w:hAnsi="Bookman Old Style" w:cs="Times New Roman"/>
      <w:sz w:val="24"/>
      <w:szCs w:val="20"/>
    </w:rPr>
  </w:style>
  <w:style w:type="paragraph" w:styleId="ListParagraph">
    <w:name w:val="List Paragraph"/>
    <w:basedOn w:val="Normal"/>
    <w:uiPriority w:val="34"/>
    <w:qFormat/>
    <w:rsid w:val="00300D8F"/>
    <w:pPr>
      <w:ind w:left="720"/>
      <w:contextualSpacing/>
    </w:pPr>
    <w:rPr>
      <w:rFonts w:ascii="Calibri" w:eastAsia="Calibri" w:hAnsi="Calibri" w:cs="Times New Roman"/>
    </w:rPr>
  </w:style>
  <w:style w:type="paragraph" w:customStyle="1" w:styleId="DfESOutNumbered">
    <w:name w:val="DfESOutNumbered"/>
    <w:basedOn w:val="Normal"/>
    <w:link w:val="DfESOutNumberedChar"/>
    <w:rsid w:val="00E40CD9"/>
    <w:pPr>
      <w:widowControl w:val="0"/>
      <w:numPr>
        <w:numId w:val="9"/>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40CD9"/>
    <w:rPr>
      <w:rFonts w:ascii="Arial" w:eastAsia="Times New Roman" w:hAnsi="Arial" w:cs="Arial"/>
      <w:szCs w:val="20"/>
    </w:rPr>
  </w:style>
  <w:style w:type="paragraph" w:customStyle="1" w:styleId="DeptBullets">
    <w:name w:val="DeptBullets"/>
    <w:basedOn w:val="Normal"/>
    <w:link w:val="DeptBulletsChar"/>
    <w:rsid w:val="00E40CD9"/>
    <w:pPr>
      <w:widowControl w:val="0"/>
      <w:numPr>
        <w:numId w:val="1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40CD9"/>
    <w:rPr>
      <w:rFonts w:ascii="Arial" w:eastAsia="Times New Roman" w:hAnsi="Arial" w:cs="Times New Roman"/>
      <w:sz w:val="24"/>
      <w:szCs w:val="20"/>
    </w:rPr>
  </w:style>
  <w:style w:type="table" w:styleId="TableGrid">
    <w:name w:val="Table Grid"/>
    <w:basedOn w:val="TableNormal"/>
    <w:uiPriority w:val="59"/>
    <w:rsid w:val="000505A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9328F"/>
    <w:rPr>
      <w:color w:val="0000FF"/>
      <w:u w:val="single"/>
    </w:rPr>
  </w:style>
  <w:style w:type="paragraph" w:styleId="Header">
    <w:name w:val="header"/>
    <w:basedOn w:val="Normal"/>
    <w:link w:val="HeaderChar"/>
    <w:uiPriority w:val="99"/>
    <w:unhideWhenUsed/>
    <w:rsid w:val="008E0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D55"/>
  </w:style>
  <w:style w:type="paragraph" w:styleId="Footer">
    <w:name w:val="footer"/>
    <w:basedOn w:val="Normal"/>
    <w:link w:val="FooterChar"/>
    <w:uiPriority w:val="99"/>
    <w:unhideWhenUsed/>
    <w:rsid w:val="008E0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D55"/>
  </w:style>
  <w:style w:type="character" w:customStyle="1" w:styleId="Heading1Char">
    <w:name w:val="Heading 1 Char"/>
    <w:basedOn w:val="DefaultParagraphFont"/>
    <w:link w:val="Heading1"/>
    <w:uiPriority w:val="9"/>
    <w:rsid w:val="00866D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66DB1"/>
    <w:pPr>
      <w:outlineLvl w:val="9"/>
    </w:pPr>
    <w:rPr>
      <w:lang w:val="en-US" w:eastAsia="ja-JP"/>
    </w:rPr>
  </w:style>
  <w:style w:type="paragraph" w:styleId="TOC1">
    <w:name w:val="toc 1"/>
    <w:basedOn w:val="Normal"/>
    <w:next w:val="Normal"/>
    <w:autoRedefine/>
    <w:uiPriority w:val="39"/>
    <w:unhideWhenUsed/>
    <w:rsid w:val="00866DB1"/>
    <w:pPr>
      <w:spacing w:after="100"/>
    </w:pPr>
  </w:style>
  <w:style w:type="paragraph" w:styleId="TOC2">
    <w:name w:val="toc 2"/>
    <w:basedOn w:val="Normal"/>
    <w:next w:val="Normal"/>
    <w:autoRedefine/>
    <w:uiPriority w:val="39"/>
    <w:unhideWhenUsed/>
    <w:rsid w:val="00866DB1"/>
    <w:pPr>
      <w:spacing w:after="100"/>
      <w:ind w:left="220"/>
    </w:pPr>
  </w:style>
  <w:style w:type="paragraph" w:styleId="TOC3">
    <w:name w:val="toc 3"/>
    <w:basedOn w:val="Normal"/>
    <w:next w:val="Normal"/>
    <w:autoRedefine/>
    <w:uiPriority w:val="39"/>
    <w:unhideWhenUsed/>
    <w:rsid w:val="00866DB1"/>
    <w:pPr>
      <w:spacing w:after="100"/>
      <w:ind w:left="440"/>
    </w:pPr>
  </w:style>
  <w:style w:type="paragraph" w:styleId="NoSpacing">
    <w:name w:val="No Spacing"/>
    <w:uiPriority w:val="1"/>
    <w:qFormat/>
    <w:rsid w:val="005538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6D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FC4"/>
    <w:rPr>
      <w:rFonts w:ascii="Tahoma" w:hAnsi="Tahoma" w:cs="Tahoma"/>
      <w:sz w:val="16"/>
      <w:szCs w:val="16"/>
    </w:rPr>
  </w:style>
  <w:style w:type="paragraph" w:styleId="NormalWeb">
    <w:name w:val="Normal (Web)"/>
    <w:basedOn w:val="Normal"/>
    <w:uiPriority w:val="99"/>
    <w:semiHidden/>
    <w:unhideWhenUsed/>
    <w:rsid w:val="004C44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C4417"/>
    <w:rPr>
      <w:b/>
      <w:bCs/>
    </w:rPr>
  </w:style>
  <w:style w:type="character" w:styleId="CommentReference">
    <w:name w:val="annotation reference"/>
    <w:basedOn w:val="DefaultParagraphFont"/>
    <w:semiHidden/>
    <w:unhideWhenUsed/>
    <w:rsid w:val="00846285"/>
    <w:rPr>
      <w:sz w:val="16"/>
      <w:szCs w:val="16"/>
    </w:rPr>
  </w:style>
  <w:style w:type="paragraph" w:styleId="CommentText">
    <w:name w:val="annotation text"/>
    <w:basedOn w:val="Normal"/>
    <w:link w:val="CommentTextChar"/>
    <w:semiHidden/>
    <w:unhideWhenUsed/>
    <w:rsid w:val="00846285"/>
    <w:pPr>
      <w:spacing w:line="240" w:lineRule="auto"/>
    </w:pPr>
    <w:rPr>
      <w:sz w:val="20"/>
      <w:szCs w:val="20"/>
    </w:rPr>
  </w:style>
  <w:style w:type="character" w:customStyle="1" w:styleId="CommentTextChar">
    <w:name w:val="Comment Text Char"/>
    <w:basedOn w:val="DefaultParagraphFont"/>
    <w:link w:val="CommentText"/>
    <w:uiPriority w:val="99"/>
    <w:semiHidden/>
    <w:rsid w:val="00846285"/>
    <w:rPr>
      <w:sz w:val="20"/>
      <w:szCs w:val="20"/>
    </w:rPr>
  </w:style>
  <w:style w:type="paragraph" w:styleId="CommentSubject">
    <w:name w:val="annotation subject"/>
    <w:basedOn w:val="CommentText"/>
    <w:next w:val="CommentText"/>
    <w:link w:val="CommentSubjectChar"/>
    <w:uiPriority w:val="99"/>
    <w:semiHidden/>
    <w:unhideWhenUsed/>
    <w:rsid w:val="00846285"/>
    <w:rPr>
      <w:b/>
      <w:bCs/>
    </w:rPr>
  </w:style>
  <w:style w:type="character" w:customStyle="1" w:styleId="CommentSubjectChar">
    <w:name w:val="Comment Subject Char"/>
    <w:basedOn w:val="CommentTextChar"/>
    <w:link w:val="CommentSubject"/>
    <w:uiPriority w:val="99"/>
    <w:semiHidden/>
    <w:rsid w:val="00846285"/>
    <w:rPr>
      <w:b/>
      <w:bCs/>
      <w:sz w:val="20"/>
      <w:szCs w:val="20"/>
    </w:rPr>
  </w:style>
  <w:style w:type="paragraph" w:styleId="BodyText">
    <w:name w:val="Body Text"/>
    <w:basedOn w:val="Normal"/>
    <w:link w:val="BodyTextChar"/>
    <w:rsid w:val="00300D8F"/>
    <w:pPr>
      <w:overflowPunct w:val="0"/>
      <w:autoSpaceDE w:val="0"/>
      <w:autoSpaceDN w:val="0"/>
      <w:adjustRightInd w:val="0"/>
      <w:spacing w:after="0" w:line="240" w:lineRule="auto"/>
      <w:jc w:val="both"/>
      <w:textAlignment w:val="baseline"/>
    </w:pPr>
    <w:rPr>
      <w:rFonts w:ascii="Bookman Old Style" w:eastAsia="Times New Roman" w:hAnsi="Bookman Old Style" w:cs="Times New Roman"/>
      <w:sz w:val="24"/>
      <w:szCs w:val="20"/>
    </w:rPr>
  </w:style>
  <w:style w:type="character" w:customStyle="1" w:styleId="BodyTextChar">
    <w:name w:val="Body Text Char"/>
    <w:basedOn w:val="DefaultParagraphFont"/>
    <w:link w:val="BodyText"/>
    <w:rsid w:val="00300D8F"/>
    <w:rPr>
      <w:rFonts w:ascii="Bookman Old Style" w:eastAsia="Times New Roman" w:hAnsi="Bookman Old Style" w:cs="Times New Roman"/>
      <w:sz w:val="24"/>
      <w:szCs w:val="20"/>
    </w:rPr>
  </w:style>
  <w:style w:type="paragraph" w:styleId="ListParagraph">
    <w:name w:val="List Paragraph"/>
    <w:basedOn w:val="Normal"/>
    <w:uiPriority w:val="34"/>
    <w:qFormat/>
    <w:rsid w:val="00300D8F"/>
    <w:pPr>
      <w:ind w:left="720"/>
      <w:contextualSpacing/>
    </w:pPr>
    <w:rPr>
      <w:rFonts w:ascii="Calibri" w:eastAsia="Calibri" w:hAnsi="Calibri" w:cs="Times New Roman"/>
    </w:rPr>
  </w:style>
  <w:style w:type="paragraph" w:customStyle="1" w:styleId="DfESOutNumbered">
    <w:name w:val="DfESOutNumbered"/>
    <w:basedOn w:val="Normal"/>
    <w:link w:val="DfESOutNumberedChar"/>
    <w:rsid w:val="00E40CD9"/>
    <w:pPr>
      <w:widowControl w:val="0"/>
      <w:numPr>
        <w:numId w:val="9"/>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40CD9"/>
    <w:rPr>
      <w:rFonts w:ascii="Arial" w:eastAsia="Times New Roman" w:hAnsi="Arial" w:cs="Arial"/>
      <w:szCs w:val="20"/>
    </w:rPr>
  </w:style>
  <w:style w:type="paragraph" w:customStyle="1" w:styleId="DeptBullets">
    <w:name w:val="DeptBullets"/>
    <w:basedOn w:val="Normal"/>
    <w:link w:val="DeptBulletsChar"/>
    <w:rsid w:val="00E40CD9"/>
    <w:pPr>
      <w:widowControl w:val="0"/>
      <w:numPr>
        <w:numId w:val="1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40CD9"/>
    <w:rPr>
      <w:rFonts w:ascii="Arial" w:eastAsia="Times New Roman" w:hAnsi="Arial" w:cs="Times New Roman"/>
      <w:sz w:val="24"/>
      <w:szCs w:val="20"/>
    </w:rPr>
  </w:style>
  <w:style w:type="table" w:styleId="TableGrid">
    <w:name w:val="Table Grid"/>
    <w:basedOn w:val="TableNormal"/>
    <w:uiPriority w:val="59"/>
    <w:rsid w:val="000505A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9328F"/>
    <w:rPr>
      <w:color w:val="0000FF"/>
      <w:u w:val="single"/>
    </w:rPr>
  </w:style>
  <w:style w:type="paragraph" w:styleId="Header">
    <w:name w:val="header"/>
    <w:basedOn w:val="Normal"/>
    <w:link w:val="HeaderChar"/>
    <w:uiPriority w:val="99"/>
    <w:unhideWhenUsed/>
    <w:rsid w:val="008E0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D55"/>
  </w:style>
  <w:style w:type="paragraph" w:styleId="Footer">
    <w:name w:val="footer"/>
    <w:basedOn w:val="Normal"/>
    <w:link w:val="FooterChar"/>
    <w:uiPriority w:val="99"/>
    <w:unhideWhenUsed/>
    <w:rsid w:val="008E0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D55"/>
  </w:style>
  <w:style w:type="character" w:customStyle="1" w:styleId="Heading1Char">
    <w:name w:val="Heading 1 Char"/>
    <w:basedOn w:val="DefaultParagraphFont"/>
    <w:link w:val="Heading1"/>
    <w:uiPriority w:val="9"/>
    <w:rsid w:val="00866D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66DB1"/>
    <w:pPr>
      <w:outlineLvl w:val="9"/>
    </w:pPr>
    <w:rPr>
      <w:lang w:val="en-US" w:eastAsia="ja-JP"/>
    </w:rPr>
  </w:style>
  <w:style w:type="paragraph" w:styleId="TOC1">
    <w:name w:val="toc 1"/>
    <w:basedOn w:val="Normal"/>
    <w:next w:val="Normal"/>
    <w:autoRedefine/>
    <w:uiPriority w:val="39"/>
    <w:unhideWhenUsed/>
    <w:rsid w:val="00866DB1"/>
    <w:pPr>
      <w:spacing w:after="100"/>
    </w:pPr>
  </w:style>
  <w:style w:type="paragraph" w:styleId="TOC2">
    <w:name w:val="toc 2"/>
    <w:basedOn w:val="Normal"/>
    <w:next w:val="Normal"/>
    <w:autoRedefine/>
    <w:uiPriority w:val="39"/>
    <w:unhideWhenUsed/>
    <w:rsid w:val="00866DB1"/>
    <w:pPr>
      <w:spacing w:after="100"/>
      <w:ind w:left="220"/>
    </w:pPr>
  </w:style>
  <w:style w:type="paragraph" w:styleId="TOC3">
    <w:name w:val="toc 3"/>
    <w:basedOn w:val="Normal"/>
    <w:next w:val="Normal"/>
    <w:autoRedefine/>
    <w:uiPriority w:val="39"/>
    <w:unhideWhenUsed/>
    <w:rsid w:val="00866DB1"/>
    <w:pPr>
      <w:spacing w:after="100"/>
      <w:ind w:left="440"/>
    </w:pPr>
  </w:style>
  <w:style w:type="paragraph" w:styleId="NoSpacing">
    <w:name w:val="No Spacing"/>
    <w:uiPriority w:val="1"/>
    <w:qFormat/>
    <w:rsid w:val="005538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219503">
      <w:bodyDiv w:val="1"/>
      <w:marLeft w:val="0"/>
      <w:marRight w:val="0"/>
      <w:marTop w:val="0"/>
      <w:marBottom w:val="0"/>
      <w:divBdr>
        <w:top w:val="none" w:sz="0" w:space="0" w:color="auto"/>
        <w:left w:val="none" w:sz="0" w:space="0" w:color="auto"/>
        <w:bottom w:val="none" w:sz="0" w:space="0" w:color="auto"/>
        <w:right w:val="none" w:sz="0" w:space="0" w:color="auto"/>
      </w:divBdr>
      <w:divsChild>
        <w:div w:id="2007636237">
          <w:marLeft w:val="0"/>
          <w:marRight w:val="0"/>
          <w:marTop w:val="0"/>
          <w:marBottom w:val="0"/>
          <w:divBdr>
            <w:top w:val="none" w:sz="0" w:space="0" w:color="auto"/>
            <w:left w:val="none" w:sz="0" w:space="0" w:color="auto"/>
            <w:bottom w:val="none" w:sz="0" w:space="0" w:color="auto"/>
            <w:right w:val="none" w:sz="0" w:space="0" w:color="auto"/>
          </w:divBdr>
          <w:divsChild>
            <w:div w:id="1212887974">
              <w:marLeft w:val="0"/>
              <w:marRight w:val="0"/>
              <w:marTop w:val="0"/>
              <w:marBottom w:val="0"/>
              <w:divBdr>
                <w:top w:val="none" w:sz="0" w:space="0" w:color="auto"/>
                <w:left w:val="none" w:sz="0" w:space="0" w:color="auto"/>
                <w:bottom w:val="none" w:sz="0" w:space="0" w:color="auto"/>
                <w:right w:val="none" w:sz="0" w:space="0" w:color="auto"/>
              </w:divBdr>
              <w:divsChild>
                <w:div w:id="208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6866">
      <w:bodyDiv w:val="1"/>
      <w:marLeft w:val="0"/>
      <w:marRight w:val="0"/>
      <w:marTop w:val="0"/>
      <w:marBottom w:val="0"/>
      <w:divBdr>
        <w:top w:val="none" w:sz="0" w:space="0" w:color="auto"/>
        <w:left w:val="none" w:sz="0" w:space="0" w:color="auto"/>
        <w:bottom w:val="none" w:sz="0" w:space="0" w:color="auto"/>
        <w:right w:val="none" w:sz="0" w:space="0" w:color="auto"/>
      </w:divBdr>
    </w:div>
    <w:div w:id="786657690">
      <w:bodyDiv w:val="1"/>
      <w:marLeft w:val="0"/>
      <w:marRight w:val="0"/>
      <w:marTop w:val="0"/>
      <w:marBottom w:val="0"/>
      <w:divBdr>
        <w:top w:val="none" w:sz="0" w:space="0" w:color="auto"/>
        <w:left w:val="none" w:sz="0" w:space="0" w:color="auto"/>
        <w:bottom w:val="none" w:sz="0" w:space="0" w:color="auto"/>
        <w:right w:val="none" w:sz="0" w:space="0" w:color="auto"/>
      </w:divBdr>
    </w:div>
    <w:div w:id="800346622">
      <w:bodyDiv w:val="1"/>
      <w:marLeft w:val="0"/>
      <w:marRight w:val="0"/>
      <w:marTop w:val="0"/>
      <w:marBottom w:val="0"/>
      <w:divBdr>
        <w:top w:val="none" w:sz="0" w:space="0" w:color="auto"/>
        <w:left w:val="none" w:sz="0" w:space="0" w:color="auto"/>
        <w:bottom w:val="none" w:sz="0" w:space="0" w:color="auto"/>
        <w:right w:val="none" w:sz="0" w:space="0" w:color="auto"/>
      </w:divBdr>
      <w:divsChild>
        <w:div w:id="316498642">
          <w:marLeft w:val="0"/>
          <w:marRight w:val="0"/>
          <w:marTop w:val="0"/>
          <w:marBottom w:val="0"/>
          <w:divBdr>
            <w:top w:val="none" w:sz="0" w:space="0" w:color="auto"/>
            <w:left w:val="none" w:sz="0" w:space="0" w:color="auto"/>
            <w:bottom w:val="none" w:sz="0" w:space="0" w:color="auto"/>
            <w:right w:val="none" w:sz="0" w:space="0" w:color="auto"/>
          </w:divBdr>
          <w:divsChild>
            <w:div w:id="288516431">
              <w:marLeft w:val="0"/>
              <w:marRight w:val="0"/>
              <w:marTop w:val="0"/>
              <w:marBottom w:val="0"/>
              <w:divBdr>
                <w:top w:val="none" w:sz="0" w:space="0" w:color="auto"/>
                <w:left w:val="none" w:sz="0" w:space="0" w:color="auto"/>
                <w:bottom w:val="none" w:sz="0" w:space="0" w:color="auto"/>
                <w:right w:val="none" w:sz="0" w:space="0" w:color="auto"/>
              </w:divBdr>
              <w:divsChild>
                <w:div w:id="6818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SBP.EFACAPITAL@education.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40F38-4318-4EF6-80CF-22D07B877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4190</Words>
  <Characters>23885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Unity</Company>
  <LinksUpToDate>false</LinksUpToDate>
  <CharactersWithSpaces>28019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Prestwich</dc:creator>
  <cp:lastModifiedBy>STEPHENSON, Rachel</cp:lastModifiedBy>
  <cp:revision>4</cp:revision>
  <dcterms:created xsi:type="dcterms:W3CDTF">2015-01-29T09:20:00Z</dcterms:created>
  <dcterms:modified xsi:type="dcterms:W3CDTF">2015-01-29T22:09:00Z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-2088090190</vt:i4>
  </property>
</Properties>
</file>